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8F2C" w14:textId="23C66D23" w:rsidR="002E0504" w:rsidRPr="00AC7B5A" w:rsidRDefault="002E0504" w:rsidP="00E22A8A">
      <w:pPr>
        <w:pStyle w:val="OmniPage2308"/>
        <w:tabs>
          <w:tab w:val="clear" w:pos="50"/>
          <w:tab w:val="clear" w:pos="100"/>
          <w:tab w:val="clear" w:pos="781"/>
          <w:tab w:val="clear" w:pos="8823"/>
        </w:tabs>
        <w:spacing w:line="240" w:lineRule="auto"/>
        <w:ind w:right="-144"/>
        <w:jc w:val="center"/>
        <w:rPr>
          <w:rFonts w:asciiTheme="minorHAnsi" w:hAnsiTheme="minorHAnsi" w:cstheme="minorHAnsi"/>
          <w:b/>
          <w:sz w:val="28"/>
          <w:szCs w:val="28"/>
          <w:lang w:val="et-EE"/>
        </w:rPr>
      </w:pPr>
      <w:r w:rsidRPr="00AC7B5A">
        <w:rPr>
          <w:rFonts w:asciiTheme="minorHAnsi" w:hAnsiTheme="minorHAnsi" w:cstheme="minorHAnsi"/>
          <w:b/>
          <w:sz w:val="28"/>
          <w:szCs w:val="28"/>
          <w:lang w:val="et-EE"/>
        </w:rPr>
        <w:t xml:space="preserve">TAOTLUS </w:t>
      </w:r>
      <w:r w:rsidR="006D12AB" w:rsidRPr="00AC7B5A">
        <w:rPr>
          <w:rFonts w:asciiTheme="minorHAnsi" w:hAnsiTheme="minorHAnsi" w:cstheme="minorHAnsi"/>
          <w:b/>
          <w:sz w:val="28"/>
          <w:szCs w:val="28"/>
          <w:lang w:val="et-EE"/>
        </w:rPr>
        <w:t>JUHTIMISSÜSTEEMI</w:t>
      </w:r>
      <w:r w:rsidR="00AB2368" w:rsidRPr="00F870FC">
        <w:rPr>
          <w:rFonts w:asciiTheme="minorHAnsi" w:hAnsiTheme="minorHAnsi" w:cstheme="minorHAnsi"/>
          <w:b/>
          <w:sz w:val="28"/>
          <w:szCs w:val="28"/>
          <w:lang w:val="et-EE"/>
        </w:rPr>
        <w:t>D</w:t>
      </w:r>
      <w:r w:rsidR="006D12AB" w:rsidRPr="00AC7B5A">
        <w:rPr>
          <w:rFonts w:asciiTheme="minorHAnsi" w:hAnsiTheme="minorHAnsi" w:cstheme="minorHAnsi"/>
          <w:b/>
          <w:sz w:val="28"/>
          <w:szCs w:val="28"/>
          <w:lang w:val="et-EE"/>
        </w:rPr>
        <w:t>E SERTIFITSEERIMISASUTUSE AKREDITEERIMISEKS</w:t>
      </w:r>
    </w:p>
    <w:p w14:paraId="3CF94B59" w14:textId="77777777" w:rsidR="002E0504" w:rsidRPr="00AC7B5A" w:rsidRDefault="002E0504"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4"/>
          <w:szCs w:val="24"/>
          <w:lang w:val="et-EE"/>
        </w:rPr>
      </w:pPr>
    </w:p>
    <w:p w14:paraId="42CC704C" w14:textId="0E559C47" w:rsidR="002E0504" w:rsidRDefault="002E0504"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AC7B5A">
        <w:rPr>
          <w:rFonts w:asciiTheme="minorHAnsi" w:hAnsiTheme="minorHAnsi" w:cstheme="minorHAnsi"/>
          <w:sz w:val="22"/>
          <w:szCs w:val="22"/>
          <w:lang w:val="et-EE"/>
        </w:rPr>
        <w:t xml:space="preserve">Käesolevaga esitame taotluse </w:t>
      </w:r>
      <w:r w:rsidR="006D12AB" w:rsidRPr="00AC7B5A">
        <w:rPr>
          <w:rFonts w:asciiTheme="minorHAnsi" w:hAnsiTheme="minorHAnsi" w:cstheme="minorHAnsi"/>
          <w:sz w:val="22"/>
          <w:szCs w:val="22"/>
          <w:lang w:val="et-EE"/>
        </w:rPr>
        <w:t xml:space="preserve">juhtimissüsteemi sertifitseerimisasutuse </w:t>
      </w:r>
      <w:r w:rsidRPr="00AC7B5A">
        <w:rPr>
          <w:rFonts w:asciiTheme="minorHAnsi" w:hAnsiTheme="minorHAnsi" w:cstheme="minorHAnsi"/>
          <w:sz w:val="22"/>
          <w:szCs w:val="22"/>
          <w:lang w:val="et-EE"/>
        </w:rPr>
        <w:t xml:space="preserve">akrediteerimiseks vastavalt lisatud andmetele. </w:t>
      </w:r>
    </w:p>
    <w:p w14:paraId="7A5F86C7" w14:textId="77777777" w:rsidR="002E0504" w:rsidRPr="00F870FC" w:rsidRDefault="002E0504"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p>
    <w:p w14:paraId="3D7FE0CF" w14:textId="76187BBF" w:rsidR="006D12AB" w:rsidRPr="00AC7B5A" w:rsidRDefault="006D12AB" w:rsidP="00E22A8A">
      <w:pPr>
        <w:pStyle w:val="OmniPage2308"/>
        <w:ind w:right="-144"/>
        <w:jc w:val="both"/>
        <w:rPr>
          <w:rFonts w:asciiTheme="minorHAnsi" w:hAnsiTheme="minorHAnsi" w:cstheme="minorHAnsi"/>
          <w:sz w:val="22"/>
          <w:szCs w:val="22"/>
          <w:lang w:val="et-EE"/>
        </w:rPr>
      </w:pPr>
      <w:r w:rsidRPr="00AC7B5A">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AC7B5A">
            <w:rPr>
              <w:rFonts w:ascii="Segoe UI Symbol" w:hAnsi="Segoe UI Symbol" w:cs="Segoe UI Symbol"/>
              <w:sz w:val="22"/>
              <w:szCs w:val="22"/>
              <w:lang w:val="et-EE"/>
            </w:rPr>
            <w:t>☐</w:t>
          </w:r>
        </w:sdtContent>
      </w:sdt>
      <w:r w:rsidRPr="00AC7B5A">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AC7B5A">
            <w:rPr>
              <w:rFonts w:ascii="Segoe UI Symbol" w:hAnsi="Segoe UI Symbol" w:cs="Segoe UI Symbol"/>
              <w:sz w:val="22"/>
              <w:szCs w:val="22"/>
              <w:lang w:val="et-EE"/>
            </w:rPr>
            <w:t>☐</w:t>
          </w:r>
        </w:sdtContent>
      </w:sdt>
      <w:r w:rsidRPr="00AC7B5A">
        <w:rPr>
          <w:rFonts w:asciiTheme="minorHAnsi" w:hAnsiTheme="minorHAnsi" w:cstheme="minorHAnsi"/>
          <w:sz w:val="22"/>
          <w:szCs w:val="22"/>
          <w:lang w:val="et-EE"/>
        </w:rPr>
        <w:t xml:space="preserve"> tegevusluba teavitatud</w:t>
      </w:r>
      <w:r w:rsidR="00EA06CE">
        <w:rPr>
          <w:rFonts w:asciiTheme="minorHAnsi" w:hAnsiTheme="minorHAnsi" w:cstheme="minorHAnsi"/>
          <w:sz w:val="22"/>
          <w:szCs w:val="22"/>
          <w:lang w:val="et-EE"/>
        </w:rPr>
        <w:t xml:space="preserve"> </w:t>
      </w:r>
      <w:proofErr w:type="spellStart"/>
      <w:r w:rsidRPr="00AC7B5A">
        <w:rPr>
          <w:rFonts w:asciiTheme="minorHAnsi" w:hAnsiTheme="minorHAnsi" w:cstheme="minorHAnsi"/>
          <w:sz w:val="22"/>
          <w:szCs w:val="22"/>
          <w:lang w:val="et-EE"/>
        </w:rPr>
        <w:t>vastavushindamisasutusena</w:t>
      </w:r>
      <w:proofErr w:type="spellEnd"/>
      <w:r w:rsidRPr="00AC7B5A">
        <w:rPr>
          <w:rFonts w:asciiTheme="minorHAnsi" w:hAnsiTheme="minorHAnsi" w:cstheme="minorHAnsi"/>
          <w:sz w:val="22"/>
          <w:szCs w:val="22"/>
          <w:lang w:val="et-EE"/>
        </w:rPr>
        <w:t xml:space="preserve"> tegutsemiseks “Toote nõuetele vastavuse seaduse” alusel. </w:t>
      </w:r>
    </w:p>
    <w:p w14:paraId="5B1A4E31" w14:textId="714D7531" w:rsidR="006D12AB" w:rsidRPr="00AC7B5A"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p>
    <w:p w14:paraId="7BF9255A" w14:textId="385EB9F8" w:rsidR="006D12AB" w:rsidRPr="00AC7B5A" w:rsidRDefault="002E0504" w:rsidP="00E22A8A">
      <w:pPr>
        <w:pStyle w:val="OmniPage2308"/>
        <w:tabs>
          <w:tab w:val="clear" w:pos="50"/>
          <w:tab w:val="clear" w:pos="100"/>
          <w:tab w:val="left" w:pos="720"/>
        </w:tabs>
        <w:spacing w:before="120" w:line="240" w:lineRule="auto"/>
        <w:ind w:right="-144"/>
        <w:rPr>
          <w:rFonts w:asciiTheme="minorHAnsi" w:hAnsiTheme="minorHAnsi" w:cstheme="minorHAnsi"/>
          <w:b/>
          <w:sz w:val="24"/>
          <w:szCs w:val="24"/>
          <w:lang w:val="et-EE"/>
        </w:rPr>
      </w:pPr>
      <w:bookmarkStart w:id="0" w:name="_Hlk1386472"/>
      <w:r w:rsidRPr="00AC7B5A">
        <w:rPr>
          <w:rFonts w:asciiTheme="minorHAnsi" w:hAnsiTheme="minorHAnsi" w:cstheme="minorHAnsi"/>
          <w:b/>
          <w:bCs/>
          <w:sz w:val="24"/>
          <w:szCs w:val="24"/>
        </w:rPr>
        <w:t xml:space="preserve">A </w:t>
      </w:r>
      <w:proofErr w:type="spellStart"/>
      <w:r w:rsidR="003D2471">
        <w:rPr>
          <w:rFonts w:asciiTheme="minorHAnsi" w:hAnsiTheme="minorHAnsi" w:cstheme="minorHAnsi"/>
          <w:b/>
          <w:bCs/>
          <w:sz w:val="24"/>
          <w:szCs w:val="24"/>
        </w:rPr>
        <w:t>Taotleja</w:t>
      </w:r>
      <w:proofErr w:type="spellEnd"/>
      <w:r w:rsidR="003D2471">
        <w:rPr>
          <w:rFonts w:asciiTheme="minorHAnsi" w:hAnsiTheme="minorHAnsi" w:cstheme="minorHAnsi"/>
          <w:b/>
          <w:bCs/>
          <w:sz w:val="24"/>
          <w:szCs w:val="24"/>
        </w:rPr>
        <w:t xml:space="preserve"> </w:t>
      </w:r>
      <w:proofErr w:type="spellStart"/>
      <w:r w:rsidR="003D2471">
        <w:rPr>
          <w:rFonts w:asciiTheme="minorHAnsi" w:hAnsiTheme="minorHAnsi" w:cstheme="minorHAnsi"/>
          <w:b/>
          <w:bCs/>
          <w:sz w:val="24"/>
          <w:szCs w:val="24"/>
        </w:rPr>
        <w:t>ü</w:t>
      </w:r>
      <w:r w:rsidRPr="00AC7B5A">
        <w:rPr>
          <w:rFonts w:asciiTheme="minorHAnsi" w:hAnsiTheme="minorHAnsi" w:cstheme="minorHAnsi"/>
          <w:b/>
          <w:bCs/>
          <w:sz w:val="24"/>
          <w:szCs w:val="24"/>
        </w:rPr>
        <w:t>ldandmed</w:t>
      </w:r>
      <w:proofErr w:type="spellEnd"/>
    </w:p>
    <w:p w14:paraId="201AE056" w14:textId="77777777" w:rsidR="006D12AB" w:rsidRPr="00F870FC" w:rsidRDefault="006D12AB" w:rsidP="00E22A8A">
      <w:pPr>
        <w:pStyle w:val="OmniPage2308"/>
        <w:ind w:right="-144"/>
        <w:rPr>
          <w:rFonts w:asciiTheme="minorHAnsi" w:hAnsiTheme="minorHAnsi" w:cstheme="minorHAnsi"/>
          <w:sz w:val="24"/>
          <w:szCs w:val="24"/>
          <w:u w:val="single"/>
          <w:lang w:val="et-EE"/>
        </w:rPr>
      </w:pPr>
      <w:bookmarkStart w:id="1" w:name="_Hlk104804042"/>
    </w:p>
    <w:tbl>
      <w:tblPr>
        <w:tblStyle w:val="TableGrid"/>
        <w:tblW w:w="9209" w:type="dxa"/>
        <w:tblInd w:w="0" w:type="dxa"/>
        <w:tblLook w:val="04A0" w:firstRow="1" w:lastRow="0" w:firstColumn="1" w:lastColumn="0" w:noHBand="0" w:noVBand="1"/>
      </w:tblPr>
      <w:tblGrid>
        <w:gridCol w:w="4106"/>
        <w:gridCol w:w="5103"/>
      </w:tblGrid>
      <w:tr w:rsidR="006D12AB" w:rsidRPr="00F870FC" w14:paraId="64B9B02C" w14:textId="77777777" w:rsidTr="00E22A8A">
        <w:tc>
          <w:tcPr>
            <w:tcW w:w="4106" w:type="dxa"/>
          </w:tcPr>
          <w:p w14:paraId="421D19C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Sertifitseerimisasutuse nimetus</w:t>
            </w:r>
          </w:p>
        </w:tc>
        <w:tc>
          <w:tcPr>
            <w:tcW w:w="5103" w:type="dxa"/>
          </w:tcPr>
          <w:p w14:paraId="717305FD"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09A43775" w14:textId="77777777" w:rsidTr="00E22A8A">
        <w:tc>
          <w:tcPr>
            <w:tcW w:w="4106" w:type="dxa"/>
          </w:tcPr>
          <w:p w14:paraId="42A86C2A"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5103" w:type="dxa"/>
          </w:tcPr>
          <w:p w14:paraId="524A5B7A"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529F8A82" w14:textId="77777777" w:rsidTr="00E22A8A">
        <w:tc>
          <w:tcPr>
            <w:tcW w:w="4106" w:type="dxa"/>
          </w:tcPr>
          <w:p w14:paraId="7BF038B3"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103" w:type="dxa"/>
          </w:tcPr>
          <w:p w14:paraId="49BC29E1"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2135826E" w14:textId="77777777" w:rsidTr="00E22A8A">
        <w:tc>
          <w:tcPr>
            <w:tcW w:w="4106" w:type="dxa"/>
          </w:tcPr>
          <w:p w14:paraId="4D917B0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103" w:type="dxa"/>
          </w:tcPr>
          <w:p w14:paraId="6129F1FE"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3C3185C9" w14:textId="77777777" w:rsidTr="00E22A8A">
        <w:tc>
          <w:tcPr>
            <w:tcW w:w="4106" w:type="dxa"/>
          </w:tcPr>
          <w:p w14:paraId="1CD971AE"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103" w:type="dxa"/>
          </w:tcPr>
          <w:p w14:paraId="5CEAF122"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72219166" w14:textId="77777777" w:rsidTr="00E22A8A">
        <w:tc>
          <w:tcPr>
            <w:tcW w:w="4106" w:type="dxa"/>
          </w:tcPr>
          <w:p w14:paraId="52E64117"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103" w:type="dxa"/>
          </w:tcPr>
          <w:p w14:paraId="665BFDB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bookmarkEnd w:id="1"/>
    </w:tbl>
    <w:p w14:paraId="0CD3E52D" w14:textId="77777777" w:rsidR="006D12AB" w:rsidRPr="00F870FC" w:rsidRDefault="006D12AB" w:rsidP="00E22A8A">
      <w:pPr>
        <w:pStyle w:val="OmniPage2308"/>
        <w:ind w:right="-144"/>
        <w:rPr>
          <w:rFonts w:asciiTheme="minorHAnsi" w:hAnsiTheme="minorHAnsi" w:cstheme="minorHAnsi"/>
          <w:sz w:val="24"/>
          <w:szCs w:val="24"/>
          <w:u w:val="single"/>
          <w:lang w:val="et-EE"/>
        </w:rPr>
      </w:pPr>
    </w:p>
    <w:tbl>
      <w:tblPr>
        <w:tblStyle w:val="TableGrid"/>
        <w:tblW w:w="9209" w:type="dxa"/>
        <w:tblInd w:w="0" w:type="dxa"/>
        <w:tblLook w:val="04A0" w:firstRow="1" w:lastRow="0" w:firstColumn="1" w:lastColumn="0" w:noHBand="0" w:noVBand="1"/>
      </w:tblPr>
      <w:tblGrid>
        <w:gridCol w:w="4106"/>
        <w:gridCol w:w="5103"/>
      </w:tblGrid>
      <w:tr w:rsidR="00F870FC" w:rsidRPr="00F870FC" w14:paraId="2D4A0E2E" w14:textId="77777777" w:rsidTr="00E22A8A">
        <w:tc>
          <w:tcPr>
            <w:tcW w:w="4106" w:type="dxa"/>
          </w:tcPr>
          <w:p w14:paraId="380BB136" w14:textId="7544FFAA"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 teostav struktuuriüksus</w:t>
            </w:r>
          </w:p>
        </w:tc>
        <w:tc>
          <w:tcPr>
            <w:tcW w:w="5103" w:type="dxa"/>
          </w:tcPr>
          <w:p w14:paraId="339A317F"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1B34A5BF" w14:textId="77777777" w:rsidTr="00E22A8A">
        <w:tc>
          <w:tcPr>
            <w:tcW w:w="4106" w:type="dxa"/>
          </w:tcPr>
          <w:p w14:paraId="16C168A8" w14:textId="1F6BE9E3" w:rsidR="006D12AB" w:rsidRPr="00F870FC" w:rsidRDefault="00360E15" w:rsidP="00E22A8A">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w:t>
            </w:r>
            <w:r w:rsidR="006D12AB" w:rsidRPr="00F870FC">
              <w:rPr>
                <w:rFonts w:asciiTheme="minorHAnsi" w:hAnsiTheme="minorHAnsi" w:cstheme="minorHAnsi"/>
                <w:bCs/>
                <w:sz w:val="22"/>
                <w:szCs w:val="22"/>
                <w:lang w:val="et-EE"/>
              </w:rPr>
              <w:t>egevuskoh</w:t>
            </w:r>
            <w:r>
              <w:rPr>
                <w:rFonts w:asciiTheme="minorHAnsi" w:hAnsiTheme="minorHAnsi" w:cstheme="minorHAnsi"/>
                <w:bCs/>
                <w:sz w:val="22"/>
                <w:szCs w:val="22"/>
                <w:lang w:val="et-EE"/>
              </w:rPr>
              <w:t>tade aadressid</w:t>
            </w:r>
          </w:p>
        </w:tc>
        <w:tc>
          <w:tcPr>
            <w:tcW w:w="5103" w:type="dxa"/>
          </w:tcPr>
          <w:p w14:paraId="14D8A8CF"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032BCB35" w14:textId="77777777" w:rsidTr="00E22A8A">
        <w:tc>
          <w:tcPr>
            <w:tcW w:w="4106" w:type="dxa"/>
          </w:tcPr>
          <w:p w14:paraId="24707C82" w14:textId="09F87A8A"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Sertifitseerimistegevuse eest vas</w:t>
            </w:r>
            <w:r w:rsidR="00360E15">
              <w:rPr>
                <w:rFonts w:asciiTheme="minorHAnsi" w:hAnsiTheme="minorHAnsi" w:cstheme="minorHAnsi"/>
                <w:bCs/>
                <w:sz w:val="22"/>
                <w:szCs w:val="22"/>
                <w:lang w:val="et-EE"/>
              </w:rPr>
              <w:t>tutav isik</w:t>
            </w:r>
          </w:p>
        </w:tc>
        <w:tc>
          <w:tcPr>
            <w:tcW w:w="5103" w:type="dxa"/>
          </w:tcPr>
          <w:p w14:paraId="0A6556F4"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6E95159C" w14:textId="77777777" w:rsidTr="00E22A8A">
        <w:tc>
          <w:tcPr>
            <w:tcW w:w="4106" w:type="dxa"/>
          </w:tcPr>
          <w:p w14:paraId="71A478FB" w14:textId="1C81C824"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sidR="00360E15">
              <w:rPr>
                <w:rFonts w:asciiTheme="minorHAnsi" w:hAnsiTheme="minorHAnsi" w:cstheme="minorHAnsi"/>
                <w:bCs/>
                <w:sz w:val="22"/>
                <w:szCs w:val="22"/>
                <w:lang w:val="et-EE"/>
              </w:rPr>
              <w:t>av isik</w:t>
            </w:r>
          </w:p>
        </w:tc>
        <w:tc>
          <w:tcPr>
            <w:tcW w:w="5103" w:type="dxa"/>
          </w:tcPr>
          <w:p w14:paraId="4DC21DB5"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6169BC55" w14:textId="77777777" w:rsidTr="00E22A8A">
        <w:tc>
          <w:tcPr>
            <w:tcW w:w="4106" w:type="dxa"/>
          </w:tcPr>
          <w:p w14:paraId="69AFB906"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Sertifitseerimisotsuseid tegev isik</w:t>
            </w:r>
          </w:p>
        </w:tc>
        <w:tc>
          <w:tcPr>
            <w:tcW w:w="5103" w:type="dxa"/>
          </w:tcPr>
          <w:p w14:paraId="155A085A"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13886BEC" w14:textId="77777777" w:rsidTr="00E22A8A">
        <w:tc>
          <w:tcPr>
            <w:tcW w:w="4106" w:type="dxa"/>
          </w:tcPr>
          <w:p w14:paraId="0E0C5698"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103" w:type="dxa"/>
          </w:tcPr>
          <w:p w14:paraId="0A62C104"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214BA71D" w14:textId="77777777" w:rsidTr="00E22A8A">
        <w:tc>
          <w:tcPr>
            <w:tcW w:w="4106" w:type="dxa"/>
          </w:tcPr>
          <w:p w14:paraId="7708E47E"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103" w:type="dxa"/>
          </w:tcPr>
          <w:p w14:paraId="2B32AD96"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71AC2AE1" w14:textId="77777777" w:rsidTr="00E22A8A">
        <w:tc>
          <w:tcPr>
            <w:tcW w:w="4106" w:type="dxa"/>
          </w:tcPr>
          <w:p w14:paraId="19B98C48" w14:textId="39E7D5E9" w:rsidR="006D12AB" w:rsidRPr="00F870FC" w:rsidRDefault="00360E15" w:rsidP="00E22A8A">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006D12AB" w:rsidRPr="00F870FC">
              <w:rPr>
                <w:rFonts w:asciiTheme="minorHAnsi" w:hAnsiTheme="minorHAnsi" w:cstheme="minorHAnsi"/>
                <w:bCs/>
                <w:sz w:val="22"/>
                <w:szCs w:val="22"/>
                <w:lang w:val="et-EE"/>
              </w:rPr>
              <w:t>elefon</w:t>
            </w:r>
          </w:p>
        </w:tc>
        <w:tc>
          <w:tcPr>
            <w:tcW w:w="5103" w:type="dxa"/>
          </w:tcPr>
          <w:p w14:paraId="7E476CA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bl>
    <w:p w14:paraId="1CC1974D" w14:textId="77777777" w:rsidR="006D12AB" w:rsidRPr="00AC7B5A" w:rsidRDefault="006D12AB" w:rsidP="00E22A8A">
      <w:pPr>
        <w:pStyle w:val="OmniPage2308"/>
        <w:ind w:right="-144"/>
        <w:rPr>
          <w:rFonts w:asciiTheme="minorHAnsi" w:hAnsiTheme="minorHAnsi" w:cstheme="minorHAnsi"/>
          <w:sz w:val="24"/>
          <w:szCs w:val="24"/>
          <w:lang w:val="et-EE"/>
        </w:rPr>
      </w:pPr>
    </w:p>
    <w:p w14:paraId="49D61F44" w14:textId="77777777" w:rsidR="006D12AB" w:rsidRPr="00AC7B5A" w:rsidRDefault="006D12AB" w:rsidP="00E22A8A">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AC7B5A">
        <w:rPr>
          <w:rFonts w:asciiTheme="minorHAnsi" w:hAnsiTheme="minorHAnsi" w:cstheme="minorHAnsi"/>
          <w:b/>
          <w:bCs/>
          <w:sz w:val="24"/>
          <w:szCs w:val="24"/>
          <w:lang w:val="et-EE"/>
        </w:rPr>
        <w:t xml:space="preserve">B Taotleja üldine tegevusalade kirjeldus: </w:t>
      </w:r>
    </w:p>
    <w:p w14:paraId="367A59AE" w14:textId="77777777" w:rsidR="006D12AB" w:rsidRPr="00F870FC" w:rsidRDefault="006D12AB" w:rsidP="00E22A8A">
      <w:pPr>
        <w:pStyle w:val="OmniPage2308"/>
        <w:ind w:right="-144"/>
        <w:rPr>
          <w:rFonts w:asciiTheme="minorHAnsi" w:hAnsiTheme="minorHAnsi" w:cstheme="minorHAnsi"/>
          <w:sz w:val="24"/>
          <w:szCs w:val="24"/>
          <w:u w:val="single"/>
          <w:lang w:val="et-EE"/>
        </w:rPr>
      </w:pPr>
    </w:p>
    <w:p w14:paraId="0ECF4A38" w14:textId="77777777" w:rsidR="006D12AB" w:rsidRPr="00F870FC" w:rsidRDefault="006D12AB" w:rsidP="00E22A8A">
      <w:pPr>
        <w:pStyle w:val="OmniPage2308"/>
        <w:ind w:right="-144"/>
        <w:rPr>
          <w:rFonts w:asciiTheme="minorHAnsi" w:hAnsiTheme="minorHAnsi" w:cstheme="minorHAnsi"/>
          <w:sz w:val="24"/>
          <w:szCs w:val="24"/>
          <w:u w:val="single"/>
          <w:lang w:val="et-EE"/>
        </w:rPr>
      </w:pPr>
    </w:p>
    <w:p w14:paraId="415F104C" w14:textId="77777777" w:rsidR="006D12AB" w:rsidRPr="00AC7B5A" w:rsidRDefault="006D12AB" w:rsidP="00E22A8A">
      <w:pPr>
        <w:pStyle w:val="OmniPage2308"/>
        <w:ind w:right="-144"/>
        <w:jc w:val="both"/>
        <w:rPr>
          <w:rFonts w:asciiTheme="minorHAnsi" w:hAnsiTheme="minorHAnsi" w:cstheme="minorHAnsi"/>
          <w:b/>
          <w:sz w:val="24"/>
          <w:szCs w:val="24"/>
          <w:lang w:val="et-EE"/>
        </w:rPr>
      </w:pPr>
    </w:p>
    <w:p w14:paraId="77011829" w14:textId="77777777" w:rsidR="006D12AB" w:rsidRPr="00AC7B5A" w:rsidRDefault="006D12AB" w:rsidP="00E22A8A">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AC7B5A">
        <w:rPr>
          <w:rFonts w:asciiTheme="minorHAnsi" w:hAnsiTheme="minorHAnsi" w:cstheme="minorHAnsi"/>
          <w:b/>
          <w:bCs/>
          <w:sz w:val="24"/>
          <w:szCs w:val="24"/>
          <w:lang w:val="et-EE"/>
        </w:rPr>
        <w:t>C Taotletav akrediteerimisulatus:</w:t>
      </w:r>
    </w:p>
    <w:p w14:paraId="0008D3F6" w14:textId="77777777" w:rsidR="006D12AB" w:rsidRPr="00AC7B5A" w:rsidRDefault="006D12AB" w:rsidP="00E22A8A">
      <w:pPr>
        <w:pStyle w:val="OmniPage2308"/>
        <w:ind w:right="-144"/>
        <w:rPr>
          <w:rFonts w:asciiTheme="minorHAnsi" w:hAnsiTheme="minorHAnsi" w:cstheme="minorHAnsi"/>
          <w:sz w:val="24"/>
          <w:szCs w:val="24"/>
          <w:lang w:val="et-EE"/>
        </w:rPr>
      </w:pPr>
    </w:p>
    <w:p w14:paraId="7E0055D6" w14:textId="42C74555" w:rsidR="00961370" w:rsidRPr="00AC7B5A" w:rsidRDefault="00961370"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AC7B5A">
        <w:rPr>
          <w:rFonts w:asciiTheme="minorHAnsi" w:hAnsiTheme="minorHAnsi" w:cstheme="minorHAnsi"/>
          <w:sz w:val="22"/>
          <w:szCs w:val="22"/>
          <w:lang w:val="et-EE"/>
        </w:rPr>
        <w:t xml:space="preserve">Akrediteerimist taotletakse kvaliteedi-, keskkonna-, töötervishoiu ja tööohutuse </w:t>
      </w:r>
      <w:r w:rsidRPr="00AC7B5A">
        <w:rPr>
          <w:rFonts w:asciiTheme="minorHAnsi" w:hAnsiTheme="minorHAnsi" w:cstheme="minorHAnsi"/>
          <w:bCs/>
          <w:sz w:val="22"/>
          <w:szCs w:val="22"/>
          <w:lang w:val="et-EE"/>
        </w:rPr>
        <w:t>juhtimissüsteemide</w:t>
      </w:r>
      <w:r w:rsidRPr="00AC7B5A">
        <w:rPr>
          <w:rFonts w:asciiTheme="minorHAnsi" w:hAnsiTheme="minorHAnsi" w:cstheme="minorHAnsi"/>
          <w:sz w:val="22"/>
          <w:szCs w:val="22"/>
          <w:lang w:val="et-EE"/>
        </w:rPr>
        <w:t xml:space="preserve"> valdkondades NACE </w:t>
      </w:r>
      <w:proofErr w:type="spellStart"/>
      <w:r w:rsidRPr="00AC7B5A">
        <w:rPr>
          <w:rFonts w:asciiTheme="minorHAnsi" w:hAnsiTheme="minorHAnsi" w:cstheme="minorHAnsi"/>
          <w:sz w:val="22"/>
          <w:szCs w:val="22"/>
          <w:lang w:val="et-EE"/>
        </w:rPr>
        <w:t>rev</w:t>
      </w:r>
      <w:proofErr w:type="spellEnd"/>
      <w:r w:rsidRPr="00AC7B5A">
        <w:rPr>
          <w:rFonts w:asciiTheme="minorHAnsi" w:hAnsiTheme="minorHAnsi" w:cstheme="minorHAnsi"/>
          <w:sz w:val="22"/>
          <w:szCs w:val="22"/>
          <w:lang w:val="et-EE"/>
        </w:rPr>
        <w:t xml:space="preserve"> 2, 2-kohaliste koodide järgi; toiduohutuse juhtimissüsteemide valdkonnas kategooriate/alamkategooriate järgi; PEFC metsamajandamise valdkonnas rahvusliku standardi järgi ning infoturbe halduse süsteemid</w:t>
      </w:r>
      <w:r w:rsidR="003E5A73">
        <w:rPr>
          <w:rFonts w:asciiTheme="minorHAnsi" w:hAnsiTheme="minorHAnsi" w:cstheme="minorHAnsi"/>
          <w:sz w:val="22"/>
          <w:szCs w:val="22"/>
          <w:lang w:val="et-EE"/>
        </w:rPr>
        <w:t>e</w:t>
      </w:r>
      <w:r w:rsidRPr="00AC7B5A">
        <w:rPr>
          <w:rFonts w:asciiTheme="minorHAnsi" w:hAnsiTheme="minorHAnsi" w:cstheme="minorHAnsi"/>
          <w:sz w:val="22"/>
          <w:szCs w:val="22"/>
          <w:lang w:val="et-EE"/>
        </w:rPr>
        <w:t xml:space="preserve"> valdkonnas infoturbe halduse süsteemid</w:t>
      </w:r>
      <w:r w:rsidR="001B3842">
        <w:rPr>
          <w:rFonts w:asciiTheme="minorHAnsi" w:hAnsiTheme="minorHAnsi" w:cstheme="minorHAnsi"/>
          <w:sz w:val="22"/>
          <w:szCs w:val="22"/>
          <w:lang w:val="et-EE"/>
        </w:rPr>
        <w:t>e</w:t>
      </w:r>
      <w:r w:rsidRPr="00AC7B5A">
        <w:rPr>
          <w:rFonts w:asciiTheme="minorHAnsi" w:hAnsiTheme="minorHAnsi" w:cstheme="minorHAnsi"/>
          <w:sz w:val="22"/>
          <w:szCs w:val="22"/>
          <w:lang w:val="et-EE"/>
        </w:rPr>
        <w:t xml:space="preserve"> sertifitseerimisstandardi järgi (</w:t>
      </w:r>
      <w:r w:rsidRPr="00AC7B5A">
        <w:rPr>
          <w:rFonts w:asciiTheme="minorHAnsi" w:hAnsiTheme="minorHAnsi" w:cstheme="minorHAnsi"/>
          <w:i/>
          <w:sz w:val="22"/>
          <w:szCs w:val="22"/>
          <w:lang w:val="et-EE"/>
        </w:rPr>
        <w:t>pikema loetelu korral võib lisada eraldi lehtedel või failis</w:t>
      </w:r>
      <w:r w:rsidRPr="00AC7B5A">
        <w:rPr>
          <w:rFonts w:asciiTheme="minorHAnsi" w:hAnsiTheme="minorHAnsi" w:cstheme="minorHAnsi"/>
          <w:sz w:val="22"/>
          <w:szCs w:val="22"/>
          <w:lang w:val="et-EE"/>
        </w:rPr>
        <w:t>):</w:t>
      </w:r>
    </w:p>
    <w:p w14:paraId="4D2103B7" w14:textId="77777777" w:rsidR="006D12AB" w:rsidRPr="00360E15"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p>
    <w:p w14:paraId="3FD218FC" w14:textId="77777777" w:rsidR="006D12AB" w:rsidRPr="00F870FC"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p>
    <w:p w14:paraId="411F8154" w14:textId="77777777" w:rsidR="006D12AB" w:rsidRPr="00360E15"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p>
    <w:p w14:paraId="3720682F" w14:textId="32ADFCCD" w:rsidR="002F29D9"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Märkus</w:t>
      </w:r>
      <w:r w:rsidR="002F29D9">
        <w:rPr>
          <w:rFonts w:asciiTheme="minorHAnsi" w:hAnsiTheme="minorHAnsi" w:cstheme="minorHAnsi"/>
          <w:bCs/>
          <w:sz w:val="22"/>
          <w:szCs w:val="22"/>
          <w:lang w:val="et-EE"/>
        </w:rPr>
        <w:t>.</w:t>
      </w:r>
      <w:r w:rsidRPr="00360E15">
        <w:rPr>
          <w:rFonts w:asciiTheme="minorHAnsi" w:hAnsiTheme="minorHAnsi" w:cstheme="minorHAnsi"/>
          <w:bCs/>
          <w:sz w:val="22"/>
          <w:szCs w:val="22"/>
          <w:lang w:val="et-EE"/>
        </w:rPr>
        <w:t xml:space="preserve"> </w:t>
      </w:r>
    </w:p>
    <w:p w14:paraId="7FA55995" w14:textId="4975613E" w:rsidR="002F29D9"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Eraldi esitatud ulatuse faili palume allkirjastada koos taotlusega ühes konteineris.</w:t>
      </w:r>
    </w:p>
    <w:p w14:paraId="3B209B45" w14:textId="6EA2194B" w:rsidR="006D12AB" w:rsidRPr="00F870FC" w:rsidRDefault="002F29D9"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r>
        <w:rPr>
          <w:rFonts w:asciiTheme="minorHAnsi" w:hAnsiTheme="minorHAnsi" w:cstheme="minorHAnsi"/>
          <w:bCs/>
          <w:sz w:val="22"/>
          <w:szCs w:val="22"/>
          <w:lang w:val="et-EE"/>
        </w:rPr>
        <w:t>U</w:t>
      </w:r>
      <w:r w:rsidRPr="002F29D9">
        <w:rPr>
          <w:rFonts w:asciiTheme="minorHAnsi" w:hAnsiTheme="minorHAnsi" w:cstheme="minorHAnsi"/>
          <w:bCs/>
          <w:sz w:val="22"/>
          <w:szCs w:val="22"/>
          <w:lang w:val="et-EE"/>
        </w:rPr>
        <w:t>ushindamise taotluses näidatakse</w:t>
      </w:r>
      <w:r>
        <w:rPr>
          <w:rFonts w:asciiTheme="minorHAnsi" w:hAnsiTheme="minorHAnsi" w:cstheme="minorHAnsi"/>
          <w:bCs/>
          <w:sz w:val="22"/>
          <w:szCs w:val="22"/>
          <w:lang w:val="et-EE"/>
        </w:rPr>
        <w:t xml:space="preserve"> asjakohasusel</w:t>
      </w:r>
      <w:r w:rsidRPr="002F29D9">
        <w:rPr>
          <w:rFonts w:asciiTheme="minorHAnsi" w:hAnsiTheme="minorHAnsi" w:cstheme="minorHAnsi"/>
          <w:bCs/>
          <w:sz w:val="22"/>
          <w:szCs w:val="22"/>
          <w:lang w:val="et-EE"/>
        </w:rPr>
        <w:t xml:space="preserve"> eraldi senise akrediteerimisulatuse muudatused</w:t>
      </w:r>
    </w:p>
    <w:p w14:paraId="0B262986" w14:textId="6A873D71" w:rsidR="006D12AB" w:rsidRPr="00AC7B5A"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color w:val="FF0000"/>
          <w:sz w:val="22"/>
          <w:szCs w:val="22"/>
          <w:lang w:val="et-EE"/>
        </w:rPr>
      </w:pPr>
      <w:r w:rsidRPr="00AC7B5A">
        <w:rPr>
          <w:rFonts w:asciiTheme="minorHAnsi" w:hAnsiTheme="minorHAnsi" w:cstheme="minorHAnsi"/>
          <w:color w:val="FF0000"/>
          <w:sz w:val="22"/>
          <w:szCs w:val="22"/>
          <w:lang w:val="et-EE"/>
        </w:rPr>
        <w:t xml:space="preserve">Juhised sertifitseerimisasutusele taotletava akrediteerimisulatuse kirjeldamiseks on esitatud EAK valdkondlikus juhises </w:t>
      </w:r>
      <w:r w:rsidR="00321027">
        <w:rPr>
          <w:rFonts w:asciiTheme="minorHAnsi" w:hAnsiTheme="minorHAnsi" w:cstheme="minorHAnsi"/>
          <w:color w:val="FF0000"/>
          <w:sz w:val="22"/>
          <w:szCs w:val="22"/>
          <w:lang w:val="et-EE"/>
        </w:rPr>
        <w:t xml:space="preserve">EAK </w:t>
      </w:r>
      <w:hyperlink r:id="rId8" w:history="1">
        <w:r w:rsidRPr="00AC7B5A">
          <w:rPr>
            <w:rStyle w:val="Hyperlink"/>
            <w:rFonts w:asciiTheme="minorHAnsi" w:hAnsiTheme="minorHAnsi" w:cstheme="minorHAnsi"/>
            <w:color w:val="FF0000"/>
            <w:sz w:val="22"/>
            <w:szCs w:val="22"/>
            <w:lang w:val="et-EE"/>
          </w:rPr>
          <w:t>VJ</w:t>
        </w:r>
        <w:r w:rsidR="00321027">
          <w:rPr>
            <w:rStyle w:val="Hyperlink"/>
            <w:rFonts w:asciiTheme="minorHAnsi" w:hAnsiTheme="minorHAnsi" w:cstheme="minorHAnsi"/>
            <w:color w:val="FF0000"/>
            <w:sz w:val="22"/>
            <w:szCs w:val="22"/>
            <w:lang w:val="et-EE"/>
          </w:rPr>
          <w:t>-0</w:t>
        </w:r>
        <w:r w:rsidRPr="00AC7B5A">
          <w:rPr>
            <w:rStyle w:val="Hyperlink"/>
            <w:rFonts w:asciiTheme="minorHAnsi" w:hAnsiTheme="minorHAnsi" w:cstheme="minorHAnsi"/>
            <w:color w:val="FF0000"/>
            <w:sz w:val="22"/>
            <w:szCs w:val="22"/>
            <w:lang w:val="et-EE"/>
          </w:rPr>
          <w:t>2</w:t>
        </w:r>
      </w:hyperlink>
      <w:r w:rsidRPr="00AC7B5A">
        <w:rPr>
          <w:rFonts w:asciiTheme="minorHAnsi" w:hAnsiTheme="minorHAnsi" w:cstheme="minorHAnsi"/>
          <w:color w:val="FF0000"/>
          <w:sz w:val="22"/>
          <w:szCs w:val="22"/>
          <w:lang w:val="et-EE"/>
        </w:rPr>
        <w:t>.</w:t>
      </w:r>
    </w:p>
    <w:p w14:paraId="58A460AB" w14:textId="77777777" w:rsidR="006D12AB" w:rsidRPr="007F0C25" w:rsidRDefault="006D12AB" w:rsidP="00E22A8A">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fi-FI"/>
        </w:rPr>
      </w:pPr>
      <w:r w:rsidRPr="00AC7B5A">
        <w:rPr>
          <w:rFonts w:asciiTheme="minorHAnsi" w:hAnsiTheme="minorHAnsi" w:cstheme="minorHAnsi"/>
          <w:b/>
          <w:bCs/>
          <w:sz w:val="24"/>
          <w:szCs w:val="24"/>
          <w:lang w:val="et-EE"/>
        </w:rPr>
        <w:lastRenderedPageBreak/>
        <w:t>D Taotlusele on kohustuslik lisada:</w:t>
      </w:r>
    </w:p>
    <w:bookmarkEnd w:id="0"/>
    <w:p w14:paraId="05C6AE7B" w14:textId="7E3E192D" w:rsidR="006D12AB" w:rsidRPr="007F0C25" w:rsidRDefault="00135411" w:rsidP="00135411">
      <w:pPr>
        <w:pStyle w:val="OmniPage2308"/>
        <w:tabs>
          <w:tab w:val="clear" w:pos="50"/>
          <w:tab w:val="clear" w:pos="100"/>
          <w:tab w:val="clear" w:pos="781"/>
          <w:tab w:val="left" w:pos="810"/>
          <w:tab w:val="left" w:pos="2487"/>
        </w:tabs>
        <w:autoSpaceDE w:val="0"/>
        <w:autoSpaceDN w:val="0"/>
        <w:spacing w:line="240" w:lineRule="auto"/>
        <w:ind w:left="284" w:right="-144" w:hanging="284"/>
        <w:jc w:val="both"/>
        <w:rPr>
          <w:rFonts w:asciiTheme="minorHAnsi" w:hAnsiTheme="minorHAnsi" w:cstheme="minorHAnsi"/>
          <w:sz w:val="22"/>
          <w:szCs w:val="22"/>
          <w:lang w:val="fi-FI"/>
        </w:rPr>
      </w:pPr>
      <w:sdt>
        <w:sdtPr>
          <w:rPr>
            <w:rFonts w:asciiTheme="minorHAnsi" w:hAnsiTheme="minorHAnsi" w:cstheme="minorHAnsi"/>
            <w:sz w:val="22"/>
            <w:szCs w:val="22"/>
            <w:lang w:val="et-EE"/>
          </w:rPr>
          <w:id w:val="-2081351383"/>
          <w14:checkbox>
            <w14:checked w14:val="0"/>
            <w14:checkedState w14:val="2612" w14:font="MS Gothic"/>
            <w14:uncheckedState w14:val="2610" w14:font="MS Gothic"/>
          </w14:checkbox>
        </w:sdtPr>
        <w:sdtEndPr/>
        <w:sdtContent>
          <w:r w:rsidR="006D12AB" w:rsidRPr="00F870FC">
            <w:rPr>
              <w:rFonts w:ascii="MS Gothic" w:eastAsia="MS Gothic" w:hAnsi="MS Gothic" w:cstheme="minorHAnsi"/>
              <w:sz w:val="22"/>
              <w:szCs w:val="22"/>
              <w:lang w:val="et-EE"/>
            </w:rPr>
            <w:t>☐</w:t>
          </w:r>
        </w:sdtContent>
      </w:sdt>
      <w:r w:rsidR="006D12AB" w:rsidRPr="00F870FC">
        <w:rPr>
          <w:lang w:val="et-EE"/>
        </w:rPr>
        <w:t xml:space="preserve"> </w:t>
      </w:r>
      <w:r w:rsidR="006D12AB" w:rsidRPr="00AC7B5A">
        <w:rPr>
          <w:rFonts w:asciiTheme="minorHAnsi" w:hAnsiTheme="minorHAnsi" w:cstheme="minorHAnsi"/>
          <w:sz w:val="22"/>
          <w:szCs w:val="22"/>
          <w:lang w:val="et-EE"/>
        </w:rPr>
        <w:t>Asutuse poolt väljastatud sertifikaatide nimekiri</w:t>
      </w:r>
    </w:p>
    <w:p w14:paraId="32205C35" w14:textId="1FF4D6D4" w:rsidR="006D12AB" w:rsidRPr="001669F6" w:rsidRDefault="00135411"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674924934"/>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1669F6">
        <w:rPr>
          <w:rFonts w:asciiTheme="minorHAnsi" w:hAnsiTheme="minorHAnsi" w:cstheme="minorHAnsi"/>
          <w:sz w:val="22"/>
          <w:szCs w:val="22"/>
        </w:rPr>
        <w:t xml:space="preserve"> Viimase juhtkonnapoolse ülevaatuse protokoll</w:t>
      </w:r>
    </w:p>
    <w:p w14:paraId="1E7E2796" w14:textId="3808765D" w:rsidR="006D12AB" w:rsidRPr="001669F6" w:rsidRDefault="00135411"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5642876"/>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1669F6">
        <w:rPr>
          <w:rFonts w:asciiTheme="minorHAnsi" w:hAnsiTheme="minorHAnsi" w:cstheme="minorHAnsi"/>
          <w:sz w:val="22"/>
          <w:szCs w:val="22"/>
        </w:rPr>
        <w:t xml:space="preserve"> Standardi EVS-EN ISO/IEC 17021-1:2015 järgi tehtud viimase siseauditi kokkuvõte</w:t>
      </w:r>
    </w:p>
    <w:p w14:paraId="68C16029" w14:textId="00516F76" w:rsidR="006D12AB" w:rsidRPr="00AC7B5A" w:rsidRDefault="00135411"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553970418"/>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1669F6">
        <w:rPr>
          <w:rFonts w:asciiTheme="minorHAnsi" w:hAnsiTheme="minorHAnsi" w:cstheme="minorHAnsi"/>
          <w:sz w:val="22"/>
          <w:szCs w:val="22"/>
        </w:rPr>
        <w:t xml:space="preserve"> Juhtimissüsteemi dokumentatsioon (</w:t>
      </w:r>
      <w:r w:rsidR="006D12AB" w:rsidRPr="001669F6">
        <w:rPr>
          <w:rFonts w:asciiTheme="minorHAnsi" w:hAnsiTheme="minorHAnsi" w:cstheme="minorHAnsi"/>
          <w:i/>
          <w:sz w:val="22"/>
          <w:szCs w:val="22"/>
        </w:rPr>
        <w:t>sh kõik kompetentsuse kirjeldamise küsimustikus</w:t>
      </w:r>
      <w:r w:rsidR="006D12AB" w:rsidRPr="00AC7B5A">
        <w:rPr>
          <w:rFonts w:asciiTheme="minorHAnsi" w:hAnsiTheme="minorHAnsi" w:cstheme="minorHAnsi"/>
          <w:i/>
          <w:sz w:val="22"/>
          <w:szCs w:val="22"/>
        </w:rPr>
        <w:t xml:space="preserve"> viidatud dokumendid</w:t>
      </w:r>
      <w:r w:rsidR="006D12AB" w:rsidRPr="00AC7B5A">
        <w:rPr>
          <w:rFonts w:asciiTheme="minorHAnsi" w:hAnsiTheme="minorHAnsi" w:cstheme="minorHAnsi"/>
          <w:sz w:val="22"/>
          <w:szCs w:val="22"/>
        </w:rPr>
        <w:t>).</w:t>
      </w:r>
    </w:p>
    <w:p w14:paraId="5D92E759" w14:textId="1A8FD85A" w:rsidR="006D12AB" w:rsidRPr="00AC7B5A" w:rsidRDefault="00135411"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2108887554"/>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AC7B5A">
        <w:rPr>
          <w:rFonts w:asciiTheme="minorHAnsi" w:hAnsiTheme="minorHAnsi" w:cstheme="minorHAnsi"/>
          <w:sz w:val="22"/>
          <w:szCs w:val="22"/>
        </w:rPr>
        <w:t xml:space="preserve"> Täidetud kompetentsuse kirjeldamise küsimustik (</w:t>
      </w:r>
      <w:r w:rsidR="006D12AB" w:rsidRPr="00AC7B5A">
        <w:rPr>
          <w:rFonts w:asciiTheme="minorHAnsi" w:hAnsiTheme="minorHAnsi" w:cstheme="minorHAnsi"/>
          <w:i/>
          <w:iCs/>
          <w:sz w:val="22"/>
          <w:szCs w:val="22"/>
        </w:rPr>
        <w:t>vt küsimustik lk 3).</w:t>
      </w:r>
    </w:p>
    <w:p w14:paraId="67C23518" w14:textId="77777777" w:rsidR="006D12AB" w:rsidRDefault="006D12AB" w:rsidP="00E22A8A">
      <w:pPr>
        <w:ind w:right="-144"/>
        <w:rPr>
          <w:rFonts w:asciiTheme="minorHAnsi" w:hAnsiTheme="minorHAnsi" w:cstheme="minorHAnsi"/>
        </w:rPr>
      </w:pPr>
    </w:p>
    <w:p w14:paraId="545C47B7" w14:textId="47E5957A" w:rsidR="0002667E" w:rsidRDefault="00360E15"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Pr>
          <w:rFonts w:asciiTheme="minorHAnsi" w:hAnsiTheme="minorHAnsi" w:cstheme="minorHAnsi"/>
          <w:sz w:val="22"/>
          <w:szCs w:val="22"/>
          <w:lang w:val="et-EE"/>
        </w:rPr>
        <w:t>K</w:t>
      </w:r>
      <w:r w:rsidRPr="00231435">
        <w:rPr>
          <w:rFonts w:asciiTheme="minorHAnsi" w:hAnsiTheme="minorHAnsi" w:cstheme="minorHAnsi"/>
          <w:sz w:val="22"/>
          <w:szCs w:val="22"/>
          <w:lang w:val="et-EE"/>
        </w:rPr>
        <w:t>innitame</w:t>
      </w:r>
      <w:r w:rsidR="0002667E">
        <w:rPr>
          <w:rFonts w:asciiTheme="minorHAnsi" w:hAnsiTheme="minorHAnsi" w:cstheme="minorHAnsi"/>
          <w:sz w:val="22"/>
          <w:szCs w:val="22"/>
          <w:lang w:val="et-EE"/>
        </w:rPr>
        <w:t>, et</w:t>
      </w:r>
      <w:r w:rsidR="00666CEF">
        <w:rPr>
          <w:rFonts w:asciiTheme="minorHAnsi" w:hAnsiTheme="minorHAnsi" w:cstheme="minorHAnsi"/>
          <w:sz w:val="22"/>
          <w:szCs w:val="22"/>
          <w:lang w:val="et-EE"/>
        </w:rPr>
        <w:t>:</w:t>
      </w:r>
    </w:p>
    <w:p w14:paraId="65E0BF2E" w14:textId="743475E1" w:rsidR="0002667E" w:rsidRDefault="00135411"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360E15" w:rsidRPr="00231435">
        <w:rPr>
          <w:rFonts w:asciiTheme="minorHAnsi" w:hAnsiTheme="minorHAnsi" w:cstheme="minorHAnsi"/>
          <w:sz w:val="22"/>
          <w:szCs w:val="22"/>
          <w:lang w:val="et-EE"/>
        </w:rPr>
        <w:t xml:space="preserve"> tunneme nõudei</w:t>
      </w:r>
      <w:r w:rsidR="0002667E">
        <w:rPr>
          <w:rFonts w:asciiTheme="minorHAnsi" w:hAnsiTheme="minorHAnsi" w:cstheme="minorHAnsi"/>
          <w:sz w:val="22"/>
          <w:szCs w:val="22"/>
          <w:lang w:val="et-EE"/>
        </w:rPr>
        <w:t>d</w:t>
      </w:r>
      <w:r w:rsidR="00360E15" w:rsidRPr="00231435">
        <w:rPr>
          <w:rFonts w:asciiTheme="minorHAnsi" w:hAnsiTheme="minorHAnsi" w:cstheme="minorHAnsi"/>
          <w:sz w:val="22"/>
          <w:szCs w:val="22"/>
          <w:lang w:val="et-EE"/>
        </w:rPr>
        <w:t xml:space="preserve">, millised esitatakse akrediteerimist taotlevale </w:t>
      </w:r>
      <w:r w:rsidR="0002667E">
        <w:rPr>
          <w:rFonts w:asciiTheme="minorHAnsi" w:hAnsiTheme="minorHAnsi" w:cstheme="minorHAnsi"/>
          <w:sz w:val="22"/>
          <w:szCs w:val="22"/>
          <w:lang w:val="et-EE"/>
        </w:rPr>
        <w:t xml:space="preserve">asutusele </w:t>
      </w:r>
      <w:r w:rsidR="0002667E" w:rsidRPr="00AC7B5A">
        <w:rPr>
          <w:rFonts w:asciiTheme="minorHAnsi" w:hAnsiTheme="minorHAnsi" w:cstheme="minorHAnsi"/>
          <w:sz w:val="22"/>
          <w:szCs w:val="22"/>
          <w:lang w:val="et-EE"/>
        </w:rPr>
        <w:t>juhendis EAK J-01 ”EAK akrediteerimiskriteeriumid”</w:t>
      </w:r>
      <w:r w:rsidR="0002667E" w:rsidRPr="00231435" w:rsidDel="0002667E">
        <w:rPr>
          <w:rFonts w:asciiTheme="minorHAnsi" w:hAnsiTheme="minorHAnsi" w:cstheme="minorHAnsi"/>
          <w:sz w:val="22"/>
          <w:szCs w:val="22"/>
          <w:lang w:val="et-EE"/>
        </w:rPr>
        <w:t xml:space="preserve"> </w:t>
      </w:r>
    </w:p>
    <w:bookmarkStart w:id="2" w:name="_Hlk178759787"/>
    <w:p w14:paraId="438F63E1" w14:textId="06EA61A1" w:rsidR="0002667E" w:rsidRDefault="00135411"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bookmarkEnd w:id="2"/>
      <w:r>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nõustume </w:t>
      </w:r>
      <w:r w:rsidR="0002667E">
        <w:rPr>
          <w:rFonts w:asciiTheme="minorHAnsi" w:hAnsiTheme="minorHAnsi" w:cstheme="minorHAnsi"/>
          <w:sz w:val="22"/>
          <w:szCs w:val="22"/>
          <w:lang w:val="et-EE"/>
        </w:rPr>
        <w:t>s</w:t>
      </w:r>
      <w:r w:rsidR="0002667E" w:rsidRPr="0002667E">
        <w:rPr>
          <w:rFonts w:asciiTheme="minorHAnsi" w:hAnsiTheme="minorHAnsi" w:cstheme="minorHAnsi"/>
          <w:sz w:val="22"/>
          <w:szCs w:val="22"/>
          <w:lang w:val="et-EE"/>
        </w:rPr>
        <w:t>ertifitseerimisasutuse akrediteerimi</w:t>
      </w:r>
      <w:r w:rsidR="0002667E">
        <w:rPr>
          <w:rFonts w:asciiTheme="minorHAnsi" w:hAnsiTheme="minorHAnsi" w:cstheme="minorHAnsi"/>
          <w:sz w:val="22"/>
          <w:szCs w:val="22"/>
          <w:lang w:val="et-EE"/>
        </w:rPr>
        <w:t>se</w:t>
      </w:r>
      <w:r w:rsidR="0002667E" w:rsidRPr="0002667E">
        <w:rPr>
          <w:rFonts w:asciiTheme="minorHAnsi" w:hAnsiTheme="minorHAnsi" w:cstheme="minorHAnsi"/>
          <w:sz w:val="22"/>
          <w:szCs w:val="22"/>
          <w:lang w:val="et-EE"/>
        </w:rPr>
        <w:t xml:space="preserve"> läbi</w:t>
      </w:r>
      <w:r w:rsidR="0002667E">
        <w:rPr>
          <w:rFonts w:asciiTheme="minorHAnsi" w:hAnsiTheme="minorHAnsi" w:cstheme="minorHAnsi"/>
          <w:sz w:val="22"/>
          <w:szCs w:val="22"/>
          <w:lang w:val="et-EE"/>
        </w:rPr>
        <w:t xml:space="preserve"> viimis</w:t>
      </w:r>
      <w:r w:rsidR="004A5EDD">
        <w:rPr>
          <w:rFonts w:asciiTheme="minorHAnsi" w:hAnsiTheme="minorHAnsi" w:cstheme="minorHAnsi"/>
          <w:sz w:val="22"/>
          <w:szCs w:val="22"/>
          <w:lang w:val="et-EE"/>
        </w:rPr>
        <w:t>ega</w:t>
      </w:r>
      <w:r w:rsidR="0002667E" w:rsidRPr="0002667E">
        <w:rPr>
          <w:rFonts w:asciiTheme="minorHAnsi" w:hAnsiTheme="minorHAnsi" w:cstheme="minorHAnsi"/>
          <w:sz w:val="22"/>
          <w:szCs w:val="22"/>
          <w:lang w:val="et-EE"/>
        </w:rPr>
        <w:t xml:space="preserve"> juhendi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ja juhise EAK VJ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kohaselt. EMAS-tõendaja hindamine toimub juhendite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ja EAK J</w:t>
      </w:r>
      <w:r w:rsidR="004A5EDD">
        <w:rPr>
          <w:rFonts w:asciiTheme="minorHAnsi" w:hAnsiTheme="minorHAnsi" w:cstheme="minorHAnsi"/>
          <w:sz w:val="22"/>
          <w:szCs w:val="22"/>
          <w:lang w:val="et-EE"/>
        </w:rPr>
        <w:t>-</w:t>
      </w:r>
      <w:r w:rsidR="0002667E" w:rsidRPr="0002667E">
        <w:rPr>
          <w:rFonts w:asciiTheme="minorHAnsi" w:hAnsiTheme="minorHAnsi" w:cstheme="minorHAnsi"/>
          <w:sz w:val="22"/>
          <w:szCs w:val="22"/>
          <w:lang w:val="et-EE"/>
        </w:rPr>
        <w:t>18 kohaselt</w:t>
      </w:r>
      <w:r w:rsidR="0002667E" w:rsidRPr="0002667E" w:rsidDel="0002667E">
        <w:rPr>
          <w:rFonts w:asciiTheme="minorHAnsi" w:hAnsiTheme="minorHAnsi" w:cstheme="minorHAnsi"/>
          <w:sz w:val="22"/>
          <w:szCs w:val="22"/>
          <w:lang w:val="et-EE"/>
        </w:rPr>
        <w:t xml:space="preserve"> </w:t>
      </w:r>
    </w:p>
    <w:p w14:paraId="7DB5F82F" w14:textId="1B370D1E" w:rsidR="0002667E" w:rsidRDefault="00135411"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02667E" w:rsidRPr="00231435" w:rsidDel="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oleme valmis vastu võtma hindamisrühma Eesti</w:t>
      </w:r>
      <w:r w:rsidR="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Akrediteerimiskeskusest (EAK) </w:t>
      </w:r>
    </w:p>
    <w:p w14:paraId="208479A4" w14:textId="29FEE5AE" w:rsidR="00360E15" w:rsidRDefault="00135411"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A25FC5">
            <w:rPr>
              <w:rFonts w:ascii="MS Gothic" w:eastAsia="MS Gothic" w:hAnsi="MS Gothic" w:cstheme="minorHAnsi" w:hint="eastAsia"/>
              <w:sz w:val="22"/>
              <w:szCs w:val="22"/>
              <w:lang w:val="et-EE"/>
            </w:rPr>
            <w:t>☐</w:t>
          </w:r>
        </w:sdtContent>
      </w:sdt>
      <w:r w:rsidR="0002667E" w:rsidRPr="00231435">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pärast akrediteerimist </w:t>
      </w:r>
      <w:r w:rsidR="00A25FC5">
        <w:rPr>
          <w:rFonts w:asciiTheme="minorHAnsi" w:hAnsiTheme="minorHAnsi" w:cstheme="minorHAnsi"/>
          <w:sz w:val="22"/>
          <w:szCs w:val="22"/>
          <w:lang w:val="et-EE"/>
        </w:rPr>
        <w:t xml:space="preserve">oleme nõus </w:t>
      </w:r>
      <w:r w:rsidR="00360E15" w:rsidRPr="00231435">
        <w:rPr>
          <w:rFonts w:asciiTheme="minorHAnsi" w:hAnsiTheme="minorHAnsi" w:cstheme="minorHAnsi"/>
          <w:sz w:val="22"/>
          <w:szCs w:val="22"/>
          <w:lang w:val="et-EE"/>
        </w:rPr>
        <w:t>kuuluma EAK perioodilise järelevalve alla</w:t>
      </w:r>
    </w:p>
    <w:p w14:paraId="1C1FC4AF" w14:textId="3B78E1D7" w:rsidR="00A25FC5" w:rsidRPr="00231435" w:rsidRDefault="00135411"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A25FC5">
            <w:rPr>
              <w:rFonts w:ascii="MS Gothic" w:eastAsia="MS Gothic" w:hAnsi="MS Gothic" w:cstheme="minorHAnsi" w:hint="eastAsia"/>
              <w:sz w:val="22"/>
              <w:szCs w:val="22"/>
              <w:lang w:val="et-EE"/>
            </w:rPr>
            <w:t>☐</w:t>
          </w:r>
        </w:sdtContent>
      </w:sdt>
      <w:r w:rsidR="00A25FC5">
        <w:rPr>
          <w:rFonts w:asciiTheme="minorHAnsi" w:hAnsiTheme="minorHAnsi" w:cstheme="minorHAnsi"/>
          <w:sz w:val="22"/>
          <w:szCs w:val="22"/>
          <w:lang w:val="et-EE"/>
        </w:rPr>
        <w:t xml:space="preserve"> tasume</w:t>
      </w:r>
      <w:r w:rsidR="00A25FC5" w:rsidRPr="00A25FC5">
        <w:rPr>
          <w:rFonts w:asciiTheme="minorHAnsi" w:hAnsiTheme="minorHAnsi" w:cstheme="minorHAnsi"/>
          <w:sz w:val="22"/>
          <w:szCs w:val="22"/>
          <w:lang w:val="et-EE"/>
        </w:rPr>
        <w:t xml:space="preserve"> tähtaegselt hindamistasu EAK poolt esitatud arve alusel sõltumata hindamise tulemusest</w:t>
      </w:r>
    </w:p>
    <w:p w14:paraId="61CFFA65" w14:textId="32BE1D60" w:rsidR="004A5EDD" w:rsidRDefault="00135411" w:rsidP="00135411">
      <w:pPr>
        <w:ind w:left="284" w:right="-144"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rPr>
            <w:t>☐</w:t>
          </w:r>
        </w:sdtContent>
      </w:sdt>
      <w:r w:rsidR="0002667E" w:rsidRPr="00F870FC">
        <w:rPr>
          <w:rFonts w:asciiTheme="minorHAnsi" w:hAnsiTheme="minorHAnsi" w:cstheme="minorHAnsi"/>
          <w:sz w:val="22"/>
          <w:szCs w:val="22"/>
        </w:rPr>
        <w:t xml:space="preserve"> taotluses ja lisades esitatud info</w:t>
      </w:r>
      <w:r w:rsidR="00A25FC5">
        <w:rPr>
          <w:rFonts w:asciiTheme="minorHAnsi" w:hAnsiTheme="minorHAnsi" w:cstheme="minorHAnsi"/>
          <w:sz w:val="22"/>
          <w:szCs w:val="22"/>
        </w:rPr>
        <w:t xml:space="preserve"> on</w:t>
      </w:r>
      <w:r w:rsidR="0002667E" w:rsidRPr="00F870FC">
        <w:rPr>
          <w:rFonts w:asciiTheme="minorHAnsi" w:hAnsiTheme="minorHAnsi" w:cstheme="minorHAnsi"/>
          <w:sz w:val="22"/>
          <w:szCs w:val="22"/>
        </w:rPr>
        <w:t xml:space="preserve"> tõepära</w:t>
      </w:r>
      <w:r w:rsidR="00A25FC5">
        <w:rPr>
          <w:rFonts w:asciiTheme="minorHAnsi" w:hAnsiTheme="minorHAnsi" w:cstheme="minorHAnsi"/>
          <w:sz w:val="22"/>
          <w:szCs w:val="22"/>
        </w:rPr>
        <w:t>ne</w:t>
      </w:r>
      <w:r w:rsidR="0002667E" w:rsidRPr="00F870FC">
        <w:rPr>
          <w:rFonts w:asciiTheme="minorHAnsi" w:hAnsiTheme="minorHAnsi" w:cstheme="minorHAnsi"/>
          <w:sz w:val="22"/>
          <w:szCs w:val="22"/>
        </w:rPr>
        <w:t xml:space="preserve"> ja </w:t>
      </w:r>
      <w:r w:rsidR="0002667E" w:rsidRPr="00A25FC5">
        <w:rPr>
          <w:rFonts w:asciiTheme="minorHAnsi" w:hAnsiTheme="minorHAnsi" w:cstheme="minorHAnsi"/>
          <w:sz w:val="22"/>
          <w:szCs w:val="22"/>
        </w:rPr>
        <w:t>täieli</w:t>
      </w:r>
      <w:r w:rsidR="00A25FC5" w:rsidRPr="00A25FC5">
        <w:rPr>
          <w:rFonts w:asciiTheme="minorHAnsi" w:hAnsiTheme="minorHAnsi" w:cstheme="minorHAnsi"/>
          <w:sz w:val="22"/>
          <w:szCs w:val="22"/>
        </w:rPr>
        <w:t xml:space="preserve">k. </w:t>
      </w:r>
    </w:p>
    <w:p w14:paraId="6169A782" w14:textId="77777777" w:rsidR="004A5EDD" w:rsidRPr="00AC7B5A" w:rsidRDefault="004A5EDD" w:rsidP="00E22A8A">
      <w:pPr>
        <w:ind w:right="-144"/>
        <w:jc w:val="both"/>
        <w:rPr>
          <w:rFonts w:asciiTheme="minorHAnsi" w:hAnsiTheme="minorHAnsi" w:cstheme="minorHAnsi"/>
          <w:sz w:val="22"/>
          <w:szCs w:val="22"/>
        </w:rPr>
      </w:pPr>
    </w:p>
    <w:p w14:paraId="0E4CEDC9" w14:textId="07A83A90" w:rsidR="006C4187" w:rsidRDefault="00EB441E" w:rsidP="00E22A8A">
      <w:pPr>
        <w:pStyle w:val="OmniPage2308"/>
        <w:tabs>
          <w:tab w:val="clear" w:pos="50"/>
          <w:tab w:val="clear" w:pos="100"/>
          <w:tab w:val="left" w:pos="720"/>
        </w:tabs>
        <w:spacing w:before="120" w:line="240" w:lineRule="auto"/>
        <w:ind w:right="-144"/>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764A454A" w14:textId="77777777" w:rsidR="00AB2368" w:rsidRDefault="00AB2368" w:rsidP="00E22A8A">
      <w:pPr>
        <w:pStyle w:val="OmniPage2308"/>
        <w:tabs>
          <w:tab w:val="clear" w:pos="50"/>
          <w:tab w:val="clear" w:pos="100"/>
          <w:tab w:val="clear" w:pos="8823"/>
          <w:tab w:val="left" w:pos="720"/>
          <w:tab w:val="left" w:pos="12474"/>
        </w:tabs>
        <w:spacing w:before="120" w:line="240" w:lineRule="auto"/>
        <w:ind w:right="-144"/>
        <w:rPr>
          <w:rFonts w:asciiTheme="minorHAnsi" w:eastAsiaTheme="minorHAnsi" w:hAnsiTheme="minorHAnsi" w:cstheme="minorHAnsi"/>
          <w:kern w:val="2"/>
          <w:sz w:val="24"/>
          <w:szCs w:val="24"/>
          <w:lang w:val="et-EE"/>
          <w14:ligatures w14:val="standardContextual"/>
        </w:rPr>
      </w:pPr>
    </w:p>
    <w:p w14:paraId="2C2D2496" w14:textId="77777777" w:rsidR="006C4187" w:rsidRDefault="006C4187" w:rsidP="00E22A8A">
      <w:pPr>
        <w:pStyle w:val="NoSpacing"/>
        <w:ind w:right="-144"/>
        <w:rPr>
          <w:lang w:val="et-EE"/>
        </w:rPr>
      </w:pPr>
    </w:p>
    <w:p w14:paraId="1B7B2B1D" w14:textId="6E82D4DD" w:rsidR="006D12AB" w:rsidRPr="00F870FC" w:rsidRDefault="006D12AB" w:rsidP="00E22A8A">
      <w:pPr>
        <w:pStyle w:val="NoSpacing"/>
        <w:ind w:right="-144"/>
        <w:rPr>
          <w:lang w:val="et-EE"/>
        </w:rPr>
      </w:pPr>
      <w:r w:rsidRPr="00F870FC">
        <w:rPr>
          <w:lang w:val="et-EE"/>
        </w:rPr>
        <w:t>(allkirjastatud digitaalselt)</w:t>
      </w:r>
    </w:p>
    <w:p w14:paraId="5F31A71D" w14:textId="77777777" w:rsidR="006D12AB" w:rsidRPr="00F870FC" w:rsidRDefault="006D12AB" w:rsidP="00E22A8A">
      <w:pPr>
        <w:pStyle w:val="NoSpacing"/>
        <w:ind w:right="-144"/>
        <w:rPr>
          <w:lang w:val="et-EE"/>
        </w:rPr>
      </w:pPr>
      <w:r w:rsidRPr="00F870FC">
        <w:rPr>
          <w:lang w:val="et-EE"/>
        </w:rPr>
        <w:t>Ees- ja perekonnanimi</w:t>
      </w:r>
    </w:p>
    <w:p w14:paraId="3BD90745" w14:textId="3B3F6A5B" w:rsidR="006D12AB" w:rsidRPr="00F870FC" w:rsidRDefault="006D12AB" w:rsidP="00E22A8A">
      <w:pPr>
        <w:pStyle w:val="NoSpacing"/>
        <w:ind w:right="-144"/>
        <w:rPr>
          <w:rFonts w:cstheme="minorHAnsi"/>
          <w:i/>
          <w:lang w:val="et-EE"/>
        </w:rPr>
      </w:pPr>
      <w:r w:rsidRPr="00F870FC">
        <w:rPr>
          <w:lang w:val="et-EE"/>
        </w:rPr>
        <w:t>Juhatuse liige/volitatud isik</w:t>
      </w:r>
      <w:r w:rsidR="001F3217">
        <w:rPr>
          <w:lang w:val="et-EE"/>
        </w:rPr>
        <w:t xml:space="preserve"> (</w:t>
      </w:r>
      <w:r w:rsidRPr="00F870FC">
        <w:rPr>
          <w:rFonts w:cstheme="minorHAnsi"/>
          <w:i/>
          <w:lang w:val="et-EE"/>
        </w:rPr>
        <w:t>volitatud esindaja puhul tuleb lisada kehtiv voliki</w:t>
      </w:r>
      <w:r w:rsidR="00AB2368" w:rsidRPr="00F870FC">
        <w:rPr>
          <w:rFonts w:cstheme="minorHAnsi"/>
          <w:i/>
          <w:lang w:val="et-EE"/>
        </w:rPr>
        <w:t>ri</w:t>
      </w:r>
      <w:r w:rsidR="001F3217">
        <w:rPr>
          <w:rFonts w:cstheme="minorHAnsi"/>
          <w:i/>
          <w:lang w:val="et-EE"/>
        </w:rPr>
        <w:t>)</w:t>
      </w:r>
    </w:p>
    <w:p w14:paraId="19B07581" w14:textId="090617E8" w:rsidR="00492CCB" w:rsidRPr="00AC7B5A" w:rsidRDefault="00492CCB" w:rsidP="00E22A8A">
      <w:pPr>
        <w:tabs>
          <w:tab w:val="left" w:pos="5610"/>
        </w:tabs>
        <w:ind w:right="-144"/>
        <w:rPr>
          <w:rFonts w:asciiTheme="minorHAnsi" w:hAnsiTheme="minorHAnsi" w:cstheme="minorHAnsi"/>
          <w:sz w:val="22"/>
          <w:szCs w:val="22"/>
        </w:rPr>
        <w:sectPr w:rsidR="00492CCB" w:rsidRPr="00AC7B5A" w:rsidSect="00E22A8A">
          <w:headerReference w:type="default" r:id="rId9"/>
          <w:headerReference w:type="first" r:id="rId10"/>
          <w:pgSz w:w="11906" w:h="16838" w:code="9"/>
          <w:pgMar w:top="851" w:right="1700" w:bottom="1588" w:left="1134" w:header="709" w:footer="709" w:gutter="0"/>
          <w:cols w:space="708"/>
          <w:docGrid w:linePitch="272"/>
        </w:sectPr>
      </w:pPr>
    </w:p>
    <w:p w14:paraId="11AA3716" w14:textId="747EDF3D" w:rsidR="00B33676" w:rsidRPr="00F870FC" w:rsidRDefault="0063478C" w:rsidP="00E22A8A">
      <w:pPr>
        <w:ind w:right="-144"/>
        <w:jc w:val="right"/>
        <w:rPr>
          <w:rFonts w:asciiTheme="minorHAnsi" w:hAnsiTheme="minorHAnsi" w:cstheme="minorHAnsi"/>
          <w:sz w:val="24"/>
          <w:szCs w:val="24"/>
        </w:rPr>
      </w:pPr>
      <w:r w:rsidRPr="00F870FC">
        <w:rPr>
          <w:rFonts w:asciiTheme="minorHAnsi" w:hAnsiTheme="minorHAnsi" w:cstheme="minorHAnsi"/>
          <w:b/>
          <w:iCs/>
          <w:sz w:val="24"/>
          <w:szCs w:val="24"/>
          <w:u w:val="single"/>
        </w:rPr>
        <w:lastRenderedPageBreak/>
        <w:t xml:space="preserve">Lisa </w:t>
      </w:r>
      <w:r w:rsidR="00AD1F47" w:rsidRPr="00F870FC">
        <w:rPr>
          <w:rFonts w:asciiTheme="minorHAnsi" w:hAnsiTheme="minorHAnsi" w:cstheme="minorHAnsi"/>
          <w:b/>
          <w:iCs/>
          <w:sz w:val="24"/>
          <w:szCs w:val="24"/>
          <w:u w:val="single"/>
        </w:rPr>
        <w:t>taotlu</w:t>
      </w:r>
      <w:r w:rsidRPr="00F870FC">
        <w:rPr>
          <w:rFonts w:asciiTheme="minorHAnsi" w:hAnsiTheme="minorHAnsi" w:cstheme="minorHAnsi"/>
          <w:b/>
          <w:iCs/>
          <w:sz w:val="24"/>
          <w:szCs w:val="24"/>
          <w:u w:val="single"/>
        </w:rPr>
        <w:t xml:space="preserve">sele </w:t>
      </w:r>
    </w:p>
    <w:p w14:paraId="7A8D8E54" w14:textId="51CBEB48" w:rsidR="00B33676" w:rsidRPr="00AC7B5A" w:rsidRDefault="00B33676" w:rsidP="00E22A8A">
      <w:pPr>
        <w:pStyle w:val="Title"/>
        <w:ind w:right="-144"/>
        <w:rPr>
          <w:rFonts w:asciiTheme="minorHAnsi" w:hAnsiTheme="minorHAnsi" w:cstheme="minorHAnsi"/>
          <w:b w:val="0"/>
          <w:sz w:val="26"/>
          <w:szCs w:val="26"/>
        </w:rPr>
      </w:pPr>
      <w:r w:rsidRPr="00AC7B5A">
        <w:rPr>
          <w:rFonts w:asciiTheme="minorHAnsi" w:hAnsiTheme="minorHAnsi" w:cstheme="minorHAnsi"/>
          <w:sz w:val="26"/>
          <w:szCs w:val="26"/>
        </w:rPr>
        <w:t>Kompetentsuse kirjeldamise küsimustik*</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1984"/>
        <w:gridCol w:w="1417"/>
      </w:tblGrid>
      <w:tr w:rsidR="00353251" w:rsidRPr="00353251" w14:paraId="67A35B92" w14:textId="77777777" w:rsidTr="00AC7B5A">
        <w:tc>
          <w:tcPr>
            <w:tcW w:w="851" w:type="dxa"/>
            <w:tcBorders>
              <w:top w:val="single" w:sz="4" w:space="0" w:color="auto"/>
              <w:left w:val="single" w:sz="4" w:space="0" w:color="auto"/>
              <w:bottom w:val="single" w:sz="4" w:space="0" w:color="auto"/>
              <w:right w:val="single" w:sz="4" w:space="0" w:color="auto"/>
            </w:tcBorders>
          </w:tcPr>
          <w:p w14:paraId="6CF75D7C" w14:textId="77777777" w:rsidR="00B33676" w:rsidRPr="00AC7B5A" w:rsidRDefault="00B33676" w:rsidP="00E22A8A">
            <w:pPr>
              <w:ind w:right="-144"/>
              <w:rPr>
                <w:rFonts w:asciiTheme="minorHAnsi" w:hAnsiTheme="minorHAnsi" w:cstheme="minorHAnsi"/>
                <w:bCs/>
                <w:caps/>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8CA4E96" w14:textId="77777777" w:rsidR="00B33676" w:rsidRPr="00AC7B5A" w:rsidRDefault="00B33676" w:rsidP="00E22A8A">
            <w:pPr>
              <w:ind w:right="-144"/>
              <w:rPr>
                <w:rFonts w:asciiTheme="minorHAnsi" w:hAnsiTheme="minorHAnsi" w:cstheme="minorHAnsi"/>
                <w:b/>
                <w:bCs/>
                <w:caps/>
                <w:sz w:val="22"/>
                <w:szCs w:val="22"/>
              </w:rPr>
            </w:pPr>
            <w:r w:rsidRPr="00AC7B5A">
              <w:rPr>
                <w:rFonts w:asciiTheme="minorHAnsi" w:hAnsiTheme="minorHAnsi" w:cstheme="minorHAnsi"/>
                <w:b/>
                <w:bCs/>
                <w:sz w:val="22"/>
                <w:szCs w:val="22"/>
              </w:rPr>
              <w:t>Üldnõuded</w:t>
            </w:r>
          </w:p>
        </w:tc>
        <w:tc>
          <w:tcPr>
            <w:tcW w:w="1984" w:type="dxa"/>
            <w:tcBorders>
              <w:top w:val="single" w:sz="4" w:space="0" w:color="auto"/>
              <w:left w:val="single" w:sz="4" w:space="0" w:color="auto"/>
              <w:bottom w:val="single" w:sz="4" w:space="0" w:color="auto"/>
              <w:right w:val="single" w:sz="4" w:space="0" w:color="auto"/>
            </w:tcBorders>
            <w:hideMark/>
          </w:tcPr>
          <w:p w14:paraId="3435CA1A" w14:textId="58EB2261"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
                <w:bCs/>
                <w:sz w:val="22"/>
                <w:szCs w:val="22"/>
              </w:rPr>
              <w:t>Juhtimissüsteemi dokumentatsioon</w:t>
            </w:r>
            <w:r w:rsidR="00F870FC" w:rsidRPr="00AC7B5A">
              <w:rPr>
                <w:rFonts w:asciiTheme="minorHAnsi" w:hAnsiTheme="minorHAnsi" w:cstheme="minorHAnsi"/>
                <w:b/>
                <w:bCs/>
                <w:sz w:val="22"/>
                <w:szCs w:val="22"/>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14:paraId="0E9719B8" w14:textId="77777777"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
                <w:bCs/>
                <w:sz w:val="22"/>
                <w:szCs w:val="22"/>
              </w:rPr>
              <w:t>Kommentaar</w:t>
            </w:r>
          </w:p>
        </w:tc>
      </w:tr>
      <w:tr w:rsidR="00353251" w:rsidRPr="00353251" w14:paraId="65DAEF4F" w14:textId="77777777" w:rsidTr="00AC7B5A">
        <w:tblPrEx>
          <w:tblLook w:val="04A0" w:firstRow="1" w:lastRow="0" w:firstColumn="1" w:lastColumn="0" w:noHBand="0" w:noVBand="1"/>
        </w:tblPrEx>
        <w:tc>
          <w:tcPr>
            <w:tcW w:w="851" w:type="dxa"/>
            <w:shd w:val="clear" w:color="auto" w:fill="auto"/>
          </w:tcPr>
          <w:p w14:paraId="1EBFCD3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5.1</w:t>
            </w:r>
          </w:p>
        </w:tc>
        <w:tc>
          <w:tcPr>
            <w:tcW w:w="5103" w:type="dxa"/>
            <w:shd w:val="clear" w:color="auto" w:fill="auto"/>
          </w:tcPr>
          <w:p w14:paraId="3F31458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Õiguslikud ja lepingulised küsimused</w:t>
            </w:r>
          </w:p>
        </w:tc>
        <w:tc>
          <w:tcPr>
            <w:tcW w:w="1984" w:type="dxa"/>
            <w:shd w:val="clear" w:color="auto" w:fill="auto"/>
          </w:tcPr>
          <w:p w14:paraId="6045E206"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73FCFC09" w14:textId="77777777" w:rsidR="00B33676" w:rsidRPr="00AC7B5A" w:rsidRDefault="00B33676" w:rsidP="00E22A8A">
            <w:pPr>
              <w:ind w:right="-144"/>
              <w:rPr>
                <w:rFonts w:asciiTheme="minorHAnsi" w:eastAsia="Calibri" w:hAnsiTheme="minorHAnsi" w:cstheme="minorHAnsi"/>
                <w:b/>
                <w:sz w:val="22"/>
                <w:szCs w:val="22"/>
              </w:rPr>
            </w:pPr>
          </w:p>
        </w:tc>
      </w:tr>
      <w:tr w:rsidR="00353251" w:rsidRPr="00353251" w14:paraId="692CF172" w14:textId="77777777" w:rsidTr="00AC7B5A">
        <w:tblPrEx>
          <w:tblLook w:val="04A0" w:firstRow="1" w:lastRow="0" w:firstColumn="1" w:lastColumn="0" w:noHBand="0" w:noVBand="1"/>
        </w:tblPrEx>
        <w:tc>
          <w:tcPr>
            <w:tcW w:w="851" w:type="dxa"/>
            <w:shd w:val="clear" w:color="auto" w:fill="auto"/>
          </w:tcPr>
          <w:p w14:paraId="67EC3629"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5.1.1</w:t>
            </w:r>
          </w:p>
        </w:tc>
        <w:tc>
          <w:tcPr>
            <w:tcW w:w="5103" w:type="dxa"/>
            <w:shd w:val="clear" w:color="auto" w:fill="auto"/>
          </w:tcPr>
          <w:p w14:paraId="6BE6A1C0"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Õiguslik vastutus</w:t>
            </w:r>
          </w:p>
        </w:tc>
        <w:tc>
          <w:tcPr>
            <w:tcW w:w="1984" w:type="dxa"/>
            <w:shd w:val="clear" w:color="auto" w:fill="auto"/>
          </w:tcPr>
          <w:p w14:paraId="09D8414F" w14:textId="4F7E9FF6"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484E1F3B"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2A4F8B00" w14:textId="77777777" w:rsidTr="00AC7B5A">
        <w:tblPrEx>
          <w:tblLook w:val="04A0" w:firstRow="1" w:lastRow="0" w:firstColumn="1" w:lastColumn="0" w:noHBand="0" w:noVBand="1"/>
        </w:tblPrEx>
        <w:tc>
          <w:tcPr>
            <w:tcW w:w="851" w:type="dxa"/>
            <w:shd w:val="clear" w:color="auto" w:fill="auto"/>
          </w:tcPr>
          <w:p w14:paraId="4088AFCC"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5.1.2</w:t>
            </w:r>
          </w:p>
        </w:tc>
        <w:tc>
          <w:tcPr>
            <w:tcW w:w="5103" w:type="dxa"/>
            <w:shd w:val="clear" w:color="auto" w:fill="auto"/>
          </w:tcPr>
          <w:p w14:paraId="56CCF20F"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Sertifitseerimisleping</w:t>
            </w:r>
          </w:p>
        </w:tc>
        <w:tc>
          <w:tcPr>
            <w:tcW w:w="1984" w:type="dxa"/>
            <w:shd w:val="clear" w:color="auto" w:fill="auto"/>
          </w:tcPr>
          <w:p w14:paraId="0F6F1832"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33FFFB79"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12CB8C1A" w14:textId="77777777" w:rsidTr="00AC7B5A">
        <w:tblPrEx>
          <w:tblLook w:val="04A0" w:firstRow="1" w:lastRow="0" w:firstColumn="1" w:lastColumn="0" w:noHBand="0" w:noVBand="1"/>
        </w:tblPrEx>
        <w:tc>
          <w:tcPr>
            <w:tcW w:w="851" w:type="dxa"/>
            <w:shd w:val="clear" w:color="auto" w:fill="auto"/>
          </w:tcPr>
          <w:p w14:paraId="2413849F"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5.1.3</w:t>
            </w:r>
          </w:p>
        </w:tc>
        <w:tc>
          <w:tcPr>
            <w:tcW w:w="5103" w:type="dxa"/>
            <w:shd w:val="clear" w:color="auto" w:fill="auto"/>
          </w:tcPr>
          <w:p w14:paraId="1BD37C24"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Vastutus sertifitseerimisotsuste eest</w:t>
            </w:r>
          </w:p>
        </w:tc>
        <w:tc>
          <w:tcPr>
            <w:tcW w:w="1984" w:type="dxa"/>
            <w:shd w:val="clear" w:color="auto" w:fill="auto"/>
          </w:tcPr>
          <w:p w14:paraId="1B4E2348"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1FAC4F75"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3BC005E0" w14:textId="77777777" w:rsidTr="00AC7B5A">
        <w:tblPrEx>
          <w:tblLook w:val="04A0" w:firstRow="1" w:lastRow="0" w:firstColumn="1" w:lastColumn="0" w:noHBand="0" w:noVBand="1"/>
        </w:tblPrEx>
        <w:tc>
          <w:tcPr>
            <w:tcW w:w="851" w:type="dxa"/>
            <w:shd w:val="clear" w:color="auto" w:fill="auto"/>
          </w:tcPr>
          <w:p w14:paraId="7C3B8EE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5.2</w:t>
            </w:r>
          </w:p>
        </w:tc>
        <w:tc>
          <w:tcPr>
            <w:tcW w:w="5103" w:type="dxa"/>
            <w:shd w:val="clear" w:color="auto" w:fill="auto"/>
          </w:tcPr>
          <w:p w14:paraId="13E6FB5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Erapooletuse ohjamine</w:t>
            </w:r>
          </w:p>
        </w:tc>
        <w:tc>
          <w:tcPr>
            <w:tcW w:w="1984" w:type="dxa"/>
            <w:shd w:val="clear" w:color="auto" w:fill="auto"/>
          </w:tcPr>
          <w:p w14:paraId="1F45A335"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4D92F73A" w14:textId="77777777" w:rsidR="00B33676" w:rsidRPr="00AC7B5A" w:rsidRDefault="00B33676" w:rsidP="00E22A8A">
            <w:pPr>
              <w:ind w:right="-144"/>
              <w:rPr>
                <w:rFonts w:asciiTheme="minorHAnsi" w:eastAsia="Calibri" w:hAnsiTheme="minorHAnsi" w:cstheme="minorHAnsi"/>
                <w:b/>
                <w:sz w:val="22"/>
                <w:szCs w:val="22"/>
              </w:rPr>
            </w:pPr>
          </w:p>
        </w:tc>
      </w:tr>
      <w:tr w:rsidR="00353251" w:rsidRPr="00353251" w14:paraId="2237911E" w14:textId="77777777" w:rsidTr="00AC7B5A">
        <w:tblPrEx>
          <w:tblLook w:val="04A0" w:firstRow="1" w:lastRow="0" w:firstColumn="1" w:lastColumn="0" w:noHBand="0" w:noVBand="1"/>
        </w:tblPrEx>
        <w:tc>
          <w:tcPr>
            <w:tcW w:w="851" w:type="dxa"/>
            <w:shd w:val="clear" w:color="auto" w:fill="auto"/>
          </w:tcPr>
          <w:p w14:paraId="58D2EF92"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5.2.1</w:t>
            </w:r>
          </w:p>
        </w:tc>
        <w:tc>
          <w:tcPr>
            <w:tcW w:w="5103" w:type="dxa"/>
            <w:shd w:val="clear" w:color="auto" w:fill="auto"/>
          </w:tcPr>
          <w:p w14:paraId="2F3D98AB"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Vastavushindamistegevuste erapooletu läbi viimine</w:t>
            </w:r>
          </w:p>
        </w:tc>
        <w:tc>
          <w:tcPr>
            <w:tcW w:w="1984" w:type="dxa"/>
            <w:shd w:val="clear" w:color="auto" w:fill="auto"/>
          </w:tcPr>
          <w:p w14:paraId="6916AFC9"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26629FCB"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7E5E617F" w14:textId="77777777" w:rsidTr="00AC7B5A">
        <w:tblPrEx>
          <w:tblLook w:val="04A0" w:firstRow="1" w:lastRow="0" w:firstColumn="1" w:lastColumn="0" w:noHBand="0" w:noVBand="1"/>
        </w:tblPrEx>
        <w:tc>
          <w:tcPr>
            <w:tcW w:w="851" w:type="dxa"/>
            <w:shd w:val="clear" w:color="auto" w:fill="auto"/>
          </w:tcPr>
          <w:p w14:paraId="74C3CF86"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5.2.2</w:t>
            </w:r>
          </w:p>
        </w:tc>
        <w:tc>
          <w:tcPr>
            <w:tcW w:w="5103" w:type="dxa"/>
            <w:shd w:val="clear" w:color="auto" w:fill="auto"/>
          </w:tcPr>
          <w:p w14:paraId="16FD2CD6"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Tippjuhtkonna pühendumus erapooletuse tagamisele</w:t>
            </w:r>
          </w:p>
        </w:tc>
        <w:tc>
          <w:tcPr>
            <w:tcW w:w="1984" w:type="dxa"/>
            <w:shd w:val="clear" w:color="auto" w:fill="auto"/>
          </w:tcPr>
          <w:p w14:paraId="09ADC99D"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6B1C4487"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7441C14B" w14:textId="77777777" w:rsidTr="00AC7B5A">
        <w:tblPrEx>
          <w:tblLook w:val="04A0" w:firstRow="1" w:lastRow="0" w:firstColumn="1" w:lastColumn="0" w:noHBand="0" w:noVBand="1"/>
        </w:tblPrEx>
        <w:tc>
          <w:tcPr>
            <w:tcW w:w="851" w:type="dxa"/>
            <w:shd w:val="clear" w:color="auto" w:fill="auto"/>
          </w:tcPr>
          <w:p w14:paraId="1810D87B"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5.2.3- 5.2.10</w:t>
            </w:r>
          </w:p>
        </w:tc>
        <w:tc>
          <w:tcPr>
            <w:tcW w:w="5103" w:type="dxa"/>
            <w:shd w:val="clear" w:color="auto" w:fill="auto"/>
          </w:tcPr>
          <w:p w14:paraId="594DAE9D" w14:textId="77777777" w:rsidR="00B33676" w:rsidRPr="00AC7B5A" w:rsidRDefault="00B33676" w:rsidP="00E22A8A">
            <w:pPr>
              <w:ind w:right="-144"/>
              <w:rPr>
                <w:rFonts w:asciiTheme="minorHAnsi" w:eastAsia="Calibri" w:hAnsiTheme="minorHAnsi" w:cstheme="minorHAnsi"/>
                <w:color w:val="FF0000"/>
                <w:sz w:val="22"/>
                <w:szCs w:val="22"/>
              </w:rPr>
            </w:pPr>
            <w:r w:rsidRPr="00AC7B5A">
              <w:rPr>
                <w:rFonts w:asciiTheme="minorHAnsi" w:eastAsia="Calibri" w:hAnsiTheme="minorHAnsi" w:cstheme="minorHAnsi"/>
                <w:sz w:val="22"/>
                <w:szCs w:val="22"/>
              </w:rPr>
              <w:t xml:space="preserve">Erapooletuse ohtude määratlemine ja nende haldamine (sh teise sertifitseerimisasutuse kvaliteedijuhtimissüsteemi sertifitseerimine, juhtimissüsteemialane konsulteerimine, klientide siseauditid) </w:t>
            </w:r>
          </w:p>
        </w:tc>
        <w:tc>
          <w:tcPr>
            <w:tcW w:w="1984" w:type="dxa"/>
            <w:shd w:val="clear" w:color="auto" w:fill="auto"/>
          </w:tcPr>
          <w:p w14:paraId="1430A543"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2940C838"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7E727DBA" w14:textId="77777777" w:rsidTr="00AC7B5A">
        <w:tblPrEx>
          <w:tblLook w:val="04A0" w:firstRow="1" w:lastRow="0" w:firstColumn="1" w:lastColumn="0" w:noHBand="0" w:noVBand="1"/>
        </w:tblPrEx>
        <w:tc>
          <w:tcPr>
            <w:tcW w:w="851" w:type="dxa"/>
            <w:shd w:val="clear" w:color="auto" w:fill="auto"/>
          </w:tcPr>
          <w:p w14:paraId="04DB54E9"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5.2.11</w:t>
            </w:r>
          </w:p>
        </w:tc>
        <w:tc>
          <w:tcPr>
            <w:tcW w:w="5103" w:type="dxa"/>
            <w:shd w:val="clear" w:color="auto" w:fill="auto"/>
          </w:tcPr>
          <w:p w14:paraId="6D55226B" w14:textId="77777777" w:rsidR="00B33676" w:rsidRPr="00AC7B5A" w:rsidRDefault="00B33676" w:rsidP="00E22A8A">
            <w:pPr>
              <w:ind w:right="-144"/>
              <w:rPr>
                <w:rFonts w:asciiTheme="minorHAnsi" w:eastAsia="Calibri" w:hAnsiTheme="minorHAnsi" w:cstheme="minorHAnsi"/>
                <w:color w:val="FF0000"/>
                <w:sz w:val="22"/>
                <w:szCs w:val="22"/>
              </w:rPr>
            </w:pPr>
            <w:r w:rsidRPr="00AC7B5A">
              <w:rPr>
                <w:rFonts w:asciiTheme="minorHAnsi" w:eastAsia="Calibri" w:hAnsiTheme="minorHAnsi" w:cstheme="minorHAnsi"/>
                <w:sz w:val="22"/>
                <w:szCs w:val="22"/>
              </w:rPr>
              <w:t>Meetmete rakendamine riskidele, mis tulenevad teiste isikute, asutuste või organisatsioonide tegevusest</w:t>
            </w:r>
          </w:p>
        </w:tc>
        <w:tc>
          <w:tcPr>
            <w:tcW w:w="1984" w:type="dxa"/>
            <w:shd w:val="clear" w:color="auto" w:fill="auto"/>
          </w:tcPr>
          <w:p w14:paraId="7616506A"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5117E1ED"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6F56BEC3" w14:textId="77777777" w:rsidTr="00AC7B5A">
        <w:tblPrEx>
          <w:tblLook w:val="04A0" w:firstRow="1" w:lastRow="0" w:firstColumn="1" w:lastColumn="0" w:noHBand="0" w:noVBand="1"/>
        </w:tblPrEx>
        <w:tc>
          <w:tcPr>
            <w:tcW w:w="851" w:type="dxa"/>
            <w:shd w:val="clear" w:color="auto" w:fill="auto"/>
          </w:tcPr>
          <w:p w14:paraId="5602B422"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5.2.12-5.2.13</w:t>
            </w:r>
          </w:p>
        </w:tc>
        <w:tc>
          <w:tcPr>
            <w:tcW w:w="5103" w:type="dxa"/>
            <w:shd w:val="clear" w:color="auto" w:fill="auto"/>
          </w:tcPr>
          <w:p w14:paraId="40C565A0" w14:textId="77777777" w:rsidR="00B33676" w:rsidRPr="00AC7B5A" w:rsidRDefault="00B33676" w:rsidP="00E22A8A">
            <w:pPr>
              <w:ind w:right="-144"/>
              <w:rPr>
                <w:rFonts w:asciiTheme="minorHAnsi" w:eastAsia="Calibri" w:hAnsiTheme="minorHAnsi" w:cstheme="minorHAnsi"/>
                <w:color w:val="FF0000"/>
                <w:sz w:val="22"/>
                <w:szCs w:val="22"/>
              </w:rPr>
            </w:pPr>
            <w:r w:rsidRPr="00AC7B5A">
              <w:rPr>
                <w:rFonts w:asciiTheme="minorHAnsi" w:eastAsia="Calibri" w:hAnsiTheme="minorHAnsi" w:cstheme="minorHAnsi"/>
                <w:sz w:val="22"/>
                <w:szCs w:val="22"/>
              </w:rPr>
              <w:t>Erapooletuse riskide hindamine isikute tasandil</w:t>
            </w:r>
          </w:p>
        </w:tc>
        <w:tc>
          <w:tcPr>
            <w:tcW w:w="1984" w:type="dxa"/>
            <w:shd w:val="clear" w:color="auto" w:fill="auto"/>
          </w:tcPr>
          <w:p w14:paraId="6FD88CD4"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619F9BD2"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6DEA66C8" w14:textId="77777777" w:rsidTr="00AC7B5A">
        <w:tblPrEx>
          <w:tblLook w:val="04A0" w:firstRow="1" w:lastRow="0" w:firstColumn="1" w:lastColumn="0" w:noHBand="0" w:noVBand="1"/>
        </w:tblPrEx>
        <w:tc>
          <w:tcPr>
            <w:tcW w:w="851" w:type="dxa"/>
            <w:shd w:val="clear" w:color="auto" w:fill="auto"/>
          </w:tcPr>
          <w:p w14:paraId="332D9196"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5.3</w:t>
            </w:r>
          </w:p>
        </w:tc>
        <w:tc>
          <w:tcPr>
            <w:tcW w:w="5103" w:type="dxa"/>
            <w:shd w:val="clear" w:color="auto" w:fill="auto"/>
          </w:tcPr>
          <w:p w14:paraId="7636FCFB"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Vastutus ja finantseerimine</w:t>
            </w:r>
          </w:p>
        </w:tc>
        <w:tc>
          <w:tcPr>
            <w:tcW w:w="1984" w:type="dxa"/>
            <w:shd w:val="clear" w:color="auto" w:fill="auto"/>
          </w:tcPr>
          <w:p w14:paraId="3694330D"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6E775BF3" w14:textId="77777777" w:rsidR="00B33676" w:rsidRPr="00AC7B5A" w:rsidRDefault="00B33676" w:rsidP="00E22A8A">
            <w:pPr>
              <w:ind w:right="-144"/>
              <w:rPr>
                <w:rFonts w:asciiTheme="minorHAnsi" w:eastAsia="Calibri" w:hAnsiTheme="minorHAnsi" w:cstheme="minorHAnsi"/>
                <w:b/>
                <w:sz w:val="22"/>
                <w:szCs w:val="22"/>
              </w:rPr>
            </w:pPr>
          </w:p>
        </w:tc>
      </w:tr>
      <w:tr w:rsidR="00F870FC" w:rsidRPr="00F870FC" w14:paraId="5C28EB36"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40AE6123"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Millised on pakutavate sertifitseerimisteenuste üldised tingimused?</w:t>
            </w:r>
          </w:p>
        </w:tc>
      </w:tr>
      <w:tr w:rsidR="00F870FC" w:rsidRPr="00F870FC" w14:paraId="75F9B4D6"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02CC7CCB" w14:textId="77777777" w:rsidR="00B33676" w:rsidRPr="00AC7B5A" w:rsidRDefault="00B33676" w:rsidP="00E22A8A">
            <w:pPr>
              <w:ind w:right="-144"/>
              <w:rPr>
                <w:rFonts w:asciiTheme="minorHAnsi" w:hAnsiTheme="minorHAnsi" w:cstheme="minorHAnsi"/>
                <w:sz w:val="22"/>
                <w:szCs w:val="22"/>
              </w:rPr>
            </w:pPr>
          </w:p>
        </w:tc>
      </w:tr>
      <w:tr w:rsidR="00F870FC" w:rsidRPr="00F870FC" w14:paraId="6DCCE77D"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0C90111D"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Kuidas on tagatud sertifitseerimisasutuse erapooletus?</w:t>
            </w:r>
          </w:p>
        </w:tc>
      </w:tr>
      <w:tr w:rsidR="00F870FC" w:rsidRPr="00F870FC" w14:paraId="7FFC50D0"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5E9A51D1" w14:textId="77777777" w:rsidR="00B33676" w:rsidRPr="00AC7B5A" w:rsidRDefault="00B33676" w:rsidP="00E22A8A">
            <w:pPr>
              <w:ind w:right="-144"/>
              <w:rPr>
                <w:rFonts w:asciiTheme="minorHAnsi" w:hAnsiTheme="minorHAnsi" w:cstheme="minorHAnsi"/>
                <w:sz w:val="22"/>
                <w:szCs w:val="22"/>
              </w:rPr>
            </w:pPr>
          </w:p>
        </w:tc>
      </w:tr>
      <w:tr w:rsidR="00F870FC" w:rsidRPr="00F870FC" w14:paraId="7A97D8FB"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2C606AF2"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Kas on loodud mehhanism erapooletuse tagamiseks ning millised osapooled on sinna kaasatud?</w:t>
            </w:r>
          </w:p>
        </w:tc>
      </w:tr>
      <w:tr w:rsidR="00F870FC" w:rsidRPr="00F870FC" w14:paraId="03F8E33B"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6095542F" w14:textId="77777777" w:rsidR="00B33676" w:rsidRPr="00AC7B5A" w:rsidRDefault="00B33676" w:rsidP="00E22A8A">
            <w:pPr>
              <w:ind w:right="-144"/>
              <w:rPr>
                <w:rFonts w:asciiTheme="minorHAnsi" w:hAnsiTheme="minorHAnsi" w:cstheme="minorHAnsi"/>
                <w:sz w:val="22"/>
                <w:szCs w:val="22"/>
              </w:rPr>
            </w:pPr>
          </w:p>
        </w:tc>
      </w:tr>
      <w:tr w:rsidR="00F870FC" w:rsidRPr="00F870FC" w14:paraId="5DF64B08"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261A23F5"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Kuidas on tagatud personali tegevuse erapooletus ja sõltumatus?</w:t>
            </w:r>
          </w:p>
        </w:tc>
      </w:tr>
      <w:tr w:rsidR="00F870FC" w:rsidRPr="00F870FC" w14:paraId="19DC413F"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277B62B7" w14:textId="77777777" w:rsidR="00B33676" w:rsidRPr="00AC7B5A" w:rsidRDefault="00B33676" w:rsidP="00E22A8A">
            <w:pPr>
              <w:ind w:right="-144"/>
              <w:rPr>
                <w:rFonts w:asciiTheme="minorHAnsi" w:hAnsiTheme="minorHAnsi" w:cstheme="minorHAnsi"/>
                <w:sz w:val="22"/>
                <w:szCs w:val="22"/>
              </w:rPr>
            </w:pPr>
          </w:p>
        </w:tc>
      </w:tr>
      <w:tr w:rsidR="00F870FC" w:rsidRPr="00F870FC" w14:paraId="24FF57BC"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278984C6"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 xml:space="preserve">Kuidas on tagatud finantsiline stabiilsus? </w:t>
            </w:r>
          </w:p>
        </w:tc>
      </w:tr>
      <w:tr w:rsidR="00F870FC" w:rsidRPr="00F870FC" w14:paraId="0523F4F7"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552F1E9A" w14:textId="77777777" w:rsidR="00B33676" w:rsidRPr="00AC7B5A" w:rsidRDefault="00B33676" w:rsidP="00E22A8A">
            <w:pPr>
              <w:ind w:right="-144"/>
              <w:rPr>
                <w:rFonts w:asciiTheme="minorHAnsi" w:hAnsiTheme="minorHAnsi" w:cstheme="minorHAnsi"/>
                <w:sz w:val="22"/>
                <w:szCs w:val="22"/>
              </w:rPr>
            </w:pPr>
          </w:p>
        </w:tc>
      </w:tr>
      <w:tr w:rsidR="00353251" w:rsidRPr="00F870FC" w14:paraId="754D22FA" w14:textId="77777777" w:rsidTr="00AC7B5A">
        <w:tblPrEx>
          <w:tblLook w:val="04A0" w:firstRow="1" w:lastRow="0" w:firstColumn="1" w:lastColumn="0" w:noHBand="0" w:noVBand="1"/>
        </w:tblPrEx>
        <w:tc>
          <w:tcPr>
            <w:tcW w:w="851" w:type="dxa"/>
            <w:shd w:val="clear" w:color="auto" w:fill="auto"/>
          </w:tcPr>
          <w:p w14:paraId="495F0A7C" w14:textId="77777777" w:rsidR="00B33676" w:rsidRPr="00AC7B5A" w:rsidRDefault="00B33676" w:rsidP="00E22A8A">
            <w:pPr>
              <w:ind w:right="-144"/>
              <w:rPr>
                <w:rFonts w:asciiTheme="minorHAnsi" w:eastAsia="Calibri" w:hAnsiTheme="minorHAnsi" w:cstheme="minorHAnsi"/>
                <w:sz w:val="22"/>
                <w:szCs w:val="22"/>
              </w:rPr>
            </w:pPr>
          </w:p>
        </w:tc>
        <w:tc>
          <w:tcPr>
            <w:tcW w:w="5103" w:type="dxa"/>
            <w:shd w:val="clear" w:color="auto" w:fill="auto"/>
          </w:tcPr>
          <w:p w14:paraId="5E221A07"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 xml:space="preserve">Nõuded struktuurile </w:t>
            </w:r>
          </w:p>
        </w:tc>
        <w:tc>
          <w:tcPr>
            <w:tcW w:w="1984" w:type="dxa"/>
            <w:shd w:val="clear" w:color="auto" w:fill="auto"/>
          </w:tcPr>
          <w:p w14:paraId="5D4D565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Juhtimissüsteemi dokumentatsioon</w:t>
            </w:r>
          </w:p>
        </w:tc>
        <w:tc>
          <w:tcPr>
            <w:tcW w:w="1417" w:type="dxa"/>
            <w:shd w:val="clear" w:color="auto" w:fill="auto"/>
          </w:tcPr>
          <w:p w14:paraId="7AF6DCC3"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Kommentaar</w:t>
            </w:r>
          </w:p>
        </w:tc>
      </w:tr>
      <w:tr w:rsidR="00353251" w:rsidRPr="00F870FC" w14:paraId="52E1E724" w14:textId="77777777" w:rsidTr="00AC7B5A">
        <w:tblPrEx>
          <w:tblLook w:val="04A0" w:firstRow="1" w:lastRow="0" w:firstColumn="1" w:lastColumn="0" w:noHBand="0" w:noVBand="1"/>
        </w:tblPrEx>
        <w:tc>
          <w:tcPr>
            <w:tcW w:w="851" w:type="dxa"/>
            <w:shd w:val="clear" w:color="auto" w:fill="auto"/>
          </w:tcPr>
          <w:p w14:paraId="2D761031"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6.1</w:t>
            </w:r>
          </w:p>
        </w:tc>
        <w:tc>
          <w:tcPr>
            <w:tcW w:w="5103" w:type="dxa"/>
            <w:shd w:val="clear" w:color="auto" w:fill="auto"/>
          </w:tcPr>
          <w:p w14:paraId="2557ED90"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Organisatsiooniline struktuur ja tippjuhtkond</w:t>
            </w:r>
          </w:p>
        </w:tc>
        <w:tc>
          <w:tcPr>
            <w:tcW w:w="1984" w:type="dxa"/>
            <w:shd w:val="clear" w:color="auto" w:fill="auto"/>
          </w:tcPr>
          <w:p w14:paraId="394164E9"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1CC90FF2" w14:textId="77777777" w:rsidR="00B33676" w:rsidRPr="00AC7B5A" w:rsidRDefault="00B33676" w:rsidP="00E22A8A">
            <w:pPr>
              <w:ind w:right="-144"/>
              <w:rPr>
                <w:rFonts w:asciiTheme="minorHAnsi" w:eastAsia="Calibri" w:hAnsiTheme="minorHAnsi" w:cstheme="minorHAnsi"/>
                <w:b/>
                <w:sz w:val="22"/>
                <w:szCs w:val="22"/>
              </w:rPr>
            </w:pPr>
          </w:p>
        </w:tc>
      </w:tr>
      <w:tr w:rsidR="00353251" w:rsidRPr="00F870FC" w14:paraId="244207D9" w14:textId="77777777" w:rsidTr="00AC7B5A">
        <w:tblPrEx>
          <w:tblLook w:val="04A0" w:firstRow="1" w:lastRow="0" w:firstColumn="1" w:lastColumn="0" w:noHBand="0" w:noVBand="1"/>
        </w:tblPrEx>
        <w:tc>
          <w:tcPr>
            <w:tcW w:w="851" w:type="dxa"/>
            <w:shd w:val="clear" w:color="auto" w:fill="auto"/>
          </w:tcPr>
          <w:p w14:paraId="7BF52AB2" w14:textId="1F0B6D19"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6.1.1- 6.1.2</w:t>
            </w:r>
          </w:p>
        </w:tc>
        <w:tc>
          <w:tcPr>
            <w:tcW w:w="5103" w:type="dxa"/>
            <w:shd w:val="clear" w:color="auto" w:fill="auto"/>
          </w:tcPr>
          <w:p w14:paraId="0773DEE9"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Dokumenteeritud organisatsiooni struktuur ja kirjeldus</w:t>
            </w:r>
          </w:p>
        </w:tc>
        <w:tc>
          <w:tcPr>
            <w:tcW w:w="1984" w:type="dxa"/>
            <w:shd w:val="clear" w:color="auto" w:fill="auto"/>
          </w:tcPr>
          <w:p w14:paraId="033B4805"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1446A436" w14:textId="77777777" w:rsidR="00B33676" w:rsidRPr="00AC7B5A" w:rsidRDefault="00B33676" w:rsidP="00E22A8A">
            <w:pPr>
              <w:ind w:right="-144"/>
              <w:rPr>
                <w:rFonts w:asciiTheme="minorHAnsi" w:eastAsia="Calibri" w:hAnsiTheme="minorHAnsi" w:cstheme="minorHAnsi"/>
                <w:sz w:val="22"/>
                <w:szCs w:val="22"/>
              </w:rPr>
            </w:pPr>
          </w:p>
        </w:tc>
      </w:tr>
      <w:tr w:rsidR="00353251" w:rsidRPr="00F870FC" w14:paraId="0A52E5AC" w14:textId="77777777" w:rsidTr="00AC7B5A">
        <w:tblPrEx>
          <w:tblLook w:val="04A0" w:firstRow="1" w:lastRow="0" w:firstColumn="1" w:lastColumn="0" w:noHBand="0" w:noVBand="1"/>
        </w:tblPrEx>
        <w:tc>
          <w:tcPr>
            <w:tcW w:w="851" w:type="dxa"/>
            <w:shd w:val="clear" w:color="auto" w:fill="auto"/>
          </w:tcPr>
          <w:p w14:paraId="789B29C0"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6.1.3</w:t>
            </w:r>
          </w:p>
        </w:tc>
        <w:tc>
          <w:tcPr>
            <w:tcW w:w="5103" w:type="dxa"/>
            <w:shd w:val="clear" w:color="auto" w:fill="auto"/>
          </w:tcPr>
          <w:p w14:paraId="739D9C90"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Tippjuhtkonna (juhatuse, isikute grupi või üksikisiku) volituste ja vastutuste määramine</w:t>
            </w:r>
          </w:p>
        </w:tc>
        <w:tc>
          <w:tcPr>
            <w:tcW w:w="1984" w:type="dxa"/>
            <w:shd w:val="clear" w:color="auto" w:fill="auto"/>
          </w:tcPr>
          <w:p w14:paraId="008C3D39"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1F155F64" w14:textId="77777777" w:rsidR="00B33676" w:rsidRPr="00AC7B5A" w:rsidRDefault="00B33676" w:rsidP="00E22A8A">
            <w:pPr>
              <w:ind w:right="-144"/>
              <w:rPr>
                <w:rFonts w:asciiTheme="minorHAnsi" w:eastAsia="Calibri" w:hAnsiTheme="minorHAnsi" w:cstheme="minorHAnsi"/>
                <w:sz w:val="22"/>
                <w:szCs w:val="22"/>
              </w:rPr>
            </w:pPr>
          </w:p>
        </w:tc>
      </w:tr>
      <w:tr w:rsidR="00353251" w:rsidRPr="00F870FC" w14:paraId="431D4123" w14:textId="77777777" w:rsidTr="00AC7B5A">
        <w:tblPrEx>
          <w:tblLook w:val="04A0" w:firstRow="1" w:lastRow="0" w:firstColumn="1" w:lastColumn="0" w:noHBand="0" w:noVBand="1"/>
        </w:tblPrEx>
        <w:tc>
          <w:tcPr>
            <w:tcW w:w="851" w:type="dxa"/>
            <w:shd w:val="clear" w:color="auto" w:fill="auto"/>
          </w:tcPr>
          <w:p w14:paraId="25464AA7"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6.1.4</w:t>
            </w:r>
          </w:p>
        </w:tc>
        <w:tc>
          <w:tcPr>
            <w:tcW w:w="5103" w:type="dxa"/>
            <w:shd w:val="clear" w:color="auto" w:fill="auto"/>
          </w:tcPr>
          <w:p w14:paraId="14AA9E95"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Reeglid sertifitseerimistegevuses osalevate komiteede nimetamise, pädevuse ja tegevuse kohta</w:t>
            </w:r>
          </w:p>
        </w:tc>
        <w:tc>
          <w:tcPr>
            <w:tcW w:w="1984" w:type="dxa"/>
            <w:shd w:val="clear" w:color="auto" w:fill="auto"/>
          </w:tcPr>
          <w:p w14:paraId="709274E8"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3D9BE85F" w14:textId="77777777" w:rsidR="00B33676" w:rsidRPr="00AC7B5A" w:rsidRDefault="00B33676" w:rsidP="00E22A8A">
            <w:pPr>
              <w:ind w:right="-144"/>
              <w:rPr>
                <w:rFonts w:asciiTheme="minorHAnsi" w:eastAsia="Calibri" w:hAnsiTheme="minorHAnsi" w:cstheme="minorHAnsi"/>
                <w:sz w:val="22"/>
                <w:szCs w:val="22"/>
              </w:rPr>
            </w:pPr>
          </w:p>
        </w:tc>
      </w:tr>
      <w:tr w:rsidR="00353251" w:rsidRPr="00F870FC" w14:paraId="7C01F3AE" w14:textId="77777777" w:rsidTr="00AC7B5A">
        <w:tblPrEx>
          <w:tblLook w:val="04A0" w:firstRow="1" w:lastRow="0" w:firstColumn="1" w:lastColumn="0" w:noHBand="0" w:noVBand="1"/>
        </w:tblPrEx>
        <w:tc>
          <w:tcPr>
            <w:tcW w:w="851" w:type="dxa"/>
            <w:shd w:val="clear" w:color="auto" w:fill="auto"/>
          </w:tcPr>
          <w:p w14:paraId="0AFD7356"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6.2</w:t>
            </w:r>
          </w:p>
        </w:tc>
        <w:tc>
          <w:tcPr>
            <w:tcW w:w="5103" w:type="dxa"/>
            <w:shd w:val="clear" w:color="auto" w:fill="auto"/>
          </w:tcPr>
          <w:p w14:paraId="383E62AA"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Toimimise ohje</w:t>
            </w:r>
          </w:p>
        </w:tc>
        <w:tc>
          <w:tcPr>
            <w:tcW w:w="1984" w:type="dxa"/>
            <w:shd w:val="clear" w:color="auto" w:fill="auto"/>
          </w:tcPr>
          <w:p w14:paraId="4C5BE4FB"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7C6C471F" w14:textId="77777777" w:rsidR="00B33676" w:rsidRPr="00AC7B5A" w:rsidRDefault="00B33676" w:rsidP="00E22A8A">
            <w:pPr>
              <w:ind w:right="-144"/>
              <w:rPr>
                <w:rFonts w:asciiTheme="minorHAnsi" w:eastAsia="Calibri" w:hAnsiTheme="minorHAnsi" w:cstheme="minorHAnsi"/>
                <w:b/>
                <w:sz w:val="22"/>
                <w:szCs w:val="22"/>
              </w:rPr>
            </w:pPr>
          </w:p>
        </w:tc>
      </w:tr>
      <w:tr w:rsidR="00353251" w:rsidRPr="00F870FC" w14:paraId="184165EB" w14:textId="77777777" w:rsidTr="00AC7B5A">
        <w:tblPrEx>
          <w:tblLook w:val="04A0" w:firstRow="1" w:lastRow="0" w:firstColumn="1" w:lastColumn="0" w:noHBand="0" w:noVBand="1"/>
        </w:tblPrEx>
        <w:tc>
          <w:tcPr>
            <w:tcW w:w="851" w:type="dxa"/>
            <w:shd w:val="clear" w:color="auto" w:fill="auto"/>
          </w:tcPr>
          <w:p w14:paraId="2B6B606C" w14:textId="48C4BE83"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6.2.1-6.2.2</w:t>
            </w:r>
          </w:p>
        </w:tc>
        <w:tc>
          <w:tcPr>
            <w:tcW w:w="5103" w:type="dxa"/>
            <w:shd w:val="clear" w:color="auto" w:fill="auto"/>
          </w:tcPr>
          <w:p w14:paraId="515ED7EA"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Protsess sertifitseerimistegevuste ohjeks, mis osutatakse harukontorite , partnerite jne poolt</w:t>
            </w:r>
          </w:p>
        </w:tc>
        <w:tc>
          <w:tcPr>
            <w:tcW w:w="1984" w:type="dxa"/>
            <w:shd w:val="clear" w:color="auto" w:fill="auto"/>
          </w:tcPr>
          <w:p w14:paraId="3E8E0D31"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6A9CDAD4" w14:textId="77777777" w:rsidR="00B33676" w:rsidRPr="00AC7B5A" w:rsidRDefault="00B33676" w:rsidP="00E22A8A">
            <w:pPr>
              <w:ind w:right="-144"/>
              <w:rPr>
                <w:rFonts w:asciiTheme="minorHAnsi" w:eastAsia="Calibri" w:hAnsiTheme="minorHAnsi" w:cstheme="minorHAnsi"/>
                <w:sz w:val="22"/>
                <w:szCs w:val="22"/>
              </w:rPr>
            </w:pPr>
          </w:p>
        </w:tc>
      </w:tr>
      <w:tr w:rsidR="00F870FC" w:rsidRPr="00F870FC" w14:paraId="3C757059"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40207993" w14:textId="77777777"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Cs/>
                <w:sz w:val="22"/>
                <w:szCs w:val="22"/>
              </w:rPr>
              <w:t>Millised on sertifitseerimisasutuse vastastikused suhted sama juriidilise isiku teiste osadega?</w:t>
            </w:r>
          </w:p>
        </w:tc>
      </w:tr>
      <w:tr w:rsidR="00F870FC" w:rsidRPr="00F870FC" w14:paraId="13C3DC57"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3D4C8216" w14:textId="77777777" w:rsidR="00B33676" w:rsidRPr="00AC7B5A" w:rsidRDefault="00B33676" w:rsidP="00E22A8A">
            <w:pPr>
              <w:ind w:right="-144"/>
              <w:rPr>
                <w:rFonts w:asciiTheme="minorHAnsi" w:hAnsiTheme="minorHAnsi" w:cstheme="minorHAnsi"/>
                <w:bCs/>
                <w:sz w:val="22"/>
                <w:szCs w:val="22"/>
              </w:rPr>
            </w:pPr>
          </w:p>
        </w:tc>
      </w:tr>
      <w:tr w:rsidR="00F870FC" w:rsidRPr="00F870FC" w14:paraId="073B4FB7"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6DF0BE71" w14:textId="77777777"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Cs/>
                <w:sz w:val="22"/>
                <w:szCs w:val="22"/>
              </w:rPr>
              <w:t>Kas ja millised sertifitseerimistegevuses osalevad komiteed on asutuse poolt loodud ja nimetatud?</w:t>
            </w:r>
          </w:p>
        </w:tc>
      </w:tr>
      <w:tr w:rsidR="00F870FC" w:rsidRPr="00F870FC" w14:paraId="56BE419B"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3251E343" w14:textId="77777777" w:rsidR="00B33676" w:rsidRPr="00AC7B5A" w:rsidRDefault="00B33676" w:rsidP="00E22A8A">
            <w:pPr>
              <w:ind w:right="-144"/>
              <w:rPr>
                <w:rFonts w:asciiTheme="minorHAnsi" w:hAnsiTheme="minorHAnsi" w:cstheme="minorHAnsi"/>
                <w:bCs/>
                <w:sz w:val="22"/>
                <w:szCs w:val="22"/>
              </w:rPr>
            </w:pPr>
          </w:p>
        </w:tc>
      </w:tr>
    </w:tbl>
    <w:p w14:paraId="0791B1E4" w14:textId="77777777" w:rsidR="00353251" w:rsidRDefault="00F870FC" w:rsidP="00E22A8A">
      <w:pPr>
        <w:pStyle w:val="FootnoteText"/>
        <w:ind w:right="-144"/>
        <w:rPr>
          <w:rFonts w:asciiTheme="minorHAnsi" w:hAnsiTheme="minorHAnsi" w:cstheme="minorHAnsi"/>
          <w:sz w:val="18"/>
          <w:szCs w:val="18"/>
          <w:lang w:val="et-EE"/>
        </w:rPr>
      </w:pPr>
      <w:r w:rsidRPr="00AC7B5A">
        <w:rPr>
          <w:rFonts w:asciiTheme="minorHAnsi" w:hAnsiTheme="minorHAnsi" w:cstheme="minorHAnsi"/>
          <w:sz w:val="18"/>
          <w:szCs w:val="18"/>
          <w:lang w:val="et-EE"/>
        </w:rPr>
        <w:t>* Sh asutuse juhtimissüsteemi dokumentatsiooni võrdlus standardiga ISO/IEC 17021-1</w:t>
      </w:r>
    </w:p>
    <w:p w14:paraId="6B0C2B95" w14:textId="71E8B5C1" w:rsidR="00F870FC" w:rsidRPr="00AC7B5A" w:rsidRDefault="00F870FC" w:rsidP="00E22A8A">
      <w:pPr>
        <w:pStyle w:val="FootnoteText"/>
        <w:ind w:right="-144"/>
        <w:rPr>
          <w:rFonts w:asciiTheme="minorHAnsi" w:hAnsiTheme="minorHAnsi" w:cstheme="minorHAnsi"/>
          <w:sz w:val="18"/>
          <w:szCs w:val="18"/>
          <w:lang w:val="et-EE"/>
        </w:rPr>
      </w:pPr>
      <w:r w:rsidRPr="00AC7B5A">
        <w:rPr>
          <w:rFonts w:asciiTheme="minorHAnsi" w:hAnsiTheme="minorHAnsi" w:cstheme="minorHAnsi"/>
          <w:sz w:val="18"/>
          <w:szCs w:val="18"/>
          <w:lang w:val="et-EE"/>
        </w:rPr>
        <w:t>** Käsiraamatu, protseduuri, juhendi vms sisemise dokumendi nimetus ja punkt, milles on vastavat teemat käsitletud</w:t>
      </w:r>
    </w:p>
    <w:tbl>
      <w:tblPr>
        <w:tblW w:w="9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
        <w:gridCol w:w="114"/>
        <w:gridCol w:w="4262"/>
        <w:gridCol w:w="18"/>
        <w:gridCol w:w="718"/>
        <w:gridCol w:w="1254"/>
        <w:gridCol w:w="18"/>
        <w:gridCol w:w="712"/>
        <w:gridCol w:w="1418"/>
        <w:gridCol w:w="20"/>
        <w:gridCol w:w="18"/>
      </w:tblGrid>
      <w:tr w:rsidR="00353251" w:rsidRPr="00353251" w14:paraId="635B0D15" w14:textId="77777777" w:rsidTr="00AC7B5A">
        <w:tc>
          <w:tcPr>
            <w:tcW w:w="842" w:type="dxa"/>
            <w:gridSpan w:val="2"/>
            <w:shd w:val="clear" w:color="auto" w:fill="auto"/>
          </w:tcPr>
          <w:p w14:paraId="00BDB029" w14:textId="77777777" w:rsidR="00B33676" w:rsidRPr="00AC7B5A" w:rsidRDefault="00B33676" w:rsidP="00E22A8A">
            <w:pPr>
              <w:ind w:right="-144"/>
              <w:rPr>
                <w:rFonts w:ascii="Calibri" w:eastAsia="Calibri" w:hAnsi="Calibri" w:cs="Calibri"/>
                <w:sz w:val="21"/>
                <w:szCs w:val="21"/>
              </w:rPr>
            </w:pPr>
          </w:p>
        </w:tc>
        <w:tc>
          <w:tcPr>
            <w:tcW w:w="5112" w:type="dxa"/>
            <w:gridSpan w:val="4"/>
            <w:shd w:val="clear" w:color="auto" w:fill="auto"/>
          </w:tcPr>
          <w:p w14:paraId="081BB6B1"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Nõuded ressurssidele</w:t>
            </w:r>
          </w:p>
        </w:tc>
        <w:tc>
          <w:tcPr>
            <w:tcW w:w="1984" w:type="dxa"/>
            <w:gridSpan w:val="3"/>
            <w:shd w:val="clear" w:color="auto" w:fill="auto"/>
          </w:tcPr>
          <w:p w14:paraId="2A3C54B5"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Juhtimissüsteemi dokumentatsioon</w:t>
            </w:r>
          </w:p>
        </w:tc>
        <w:tc>
          <w:tcPr>
            <w:tcW w:w="1456" w:type="dxa"/>
            <w:gridSpan w:val="3"/>
            <w:shd w:val="clear" w:color="auto" w:fill="auto"/>
          </w:tcPr>
          <w:p w14:paraId="678A6FC4"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 xml:space="preserve">Kommentaar </w:t>
            </w:r>
          </w:p>
        </w:tc>
      </w:tr>
      <w:tr w:rsidR="00353251" w:rsidRPr="00353251" w14:paraId="2A726DFC" w14:textId="77777777" w:rsidTr="00AC7B5A">
        <w:tc>
          <w:tcPr>
            <w:tcW w:w="842" w:type="dxa"/>
            <w:gridSpan w:val="2"/>
            <w:shd w:val="clear" w:color="auto" w:fill="auto"/>
          </w:tcPr>
          <w:p w14:paraId="12F3105B"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7.1</w:t>
            </w:r>
          </w:p>
        </w:tc>
        <w:tc>
          <w:tcPr>
            <w:tcW w:w="5112" w:type="dxa"/>
            <w:gridSpan w:val="4"/>
            <w:shd w:val="clear" w:color="auto" w:fill="auto"/>
          </w:tcPr>
          <w:p w14:paraId="11C7323A"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Personali kompetentsus</w:t>
            </w:r>
          </w:p>
        </w:tc>
        <w:tc>
          <w:tcPr>
            <w:tcW w:w="1984" w:type="dxa"/>
            <w:gridSpan w:val="3"/>
            <w:shd w:val="clear" w:color="auto" w:fill="auto"/>
          </w:tcPr>
          <w:p w14:paraId="21DE9345"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2C47A62" w14:textId="77777777" w:rsidR="00B33676" w:rsidRPr="00AC7B5A" w:rsidRDefault="00B33676" w:rsidP="00E22A8A">
            <w:pPr>
              <w:ind w:right="-144"/>
              <w:rPr>
                <w:rFonts w:ascii="Calibri" w:eastAsia="Calibri" w:hAnsi="Calibri" w:cs="Calibri"/>
                <w:b/>
                <w:sz w:val="21"/>
                <w:szCs w:val="21"/>
              </w:rPr>
            </w:pPr>
          </w:p>
        </w:tc>
      </w:tr>
      <w:tr w:rsidR="00353251" w:rsidRPr="00353251" w14:paraId="20C067C8" w14:textId="77777777" w:rsidTr="00AC7B5A">
        <w:tc>
          <w:tcPr>
            <w:tcW w:w="842" w:type="dxa"/>
            <w:gridSpan w:val="2"/>
            <w:shd w:val="clear" w:color="auto" w:fill="auto"/>
          </w:tcPr>
          <w:p w14:paraId="3C0F211C"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7.1.1</w:t>
            </w:r>
          </w:p>
        </w:tc>
        <w:tc>
          <w:tcPr>
            <w:tcW w:w="5112" w:type="dxa"/>
            <w:gridSpan w:val="4"/>
            <w:shd w:val="clear" w:color="auto" w:fill="auto"/>
          </w:tcPr>
          <w:p w14:paraId="2B76035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Protseduur personali asjakohaste teadmiste ja oskuste olemasolu kindlustamiseks</w:t>
            </w:r>
          </w:p>
        </w:tc>
        <w:tc>
          <w:tcPr>
            <w:tcW w:w="1984" w:type="dxa"/>
            <w:gridSpan w:val="3"/>
            <w:shd w:val="clear" w:color="auto" w:fill="auto"/>
          </w:tcPr>
          <w:p w14:paraId="696A139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57E678A" w14:textId="77777777" w:rsidR="00B33676" w:rsidRPr="00AC7B5A" w:rsidRDefault="00B33676" w:rsidP="00E22A8A">
            <w:pPr>
              <w:ind w:right="-144"/>
              <w:rPr>
                <w:rFonts w:ascii="Calibri" w:eastAsia="Calibri" w:hAnsi="Calibri" w:cs="Calibri"/>
                <w:sz w:val="21"/>
                <w:szCs w:val="21"/>
              </w:rPr>
            </w:pPr>
          </w:p>
        </w:tc>
      </w:tr>
      <w:tr w:rsidR="00353251" w:rsidRPr="00353251" w14:paraId="4AB42E50" w14:textId="77777777" w:rsidTr="00AC7B5A">
        <w:tc>
          <w:tcPr>
            <w:tcW w:w="842" w:type="dxa"/>
            <w:gridSpan w:val="2"/>
            <w:shd w:val="clear" w:color="auto" w:fill="auto"/>
          </w:tcPr>
          <w:p w14:paraId="0B71EF1B"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7.1.2</w:t>
            </w:r>
          </w:p>
        </w:tc>
        <w:tc>
          <w:tcPr>
            <w:tcW w:w="5112" w:type="dxa"/>
            <w:gridSpan w:val="4"/>
            <w:shd w:val="clear" w:color="auto" w:fill="auto"/>
          </w:tcPr>
          <w:p w14:paraId="2CEEA3F8"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Kompetentsuskriteeriumite kindlaksmääramine</w:t>
            </w:r>
          </w:p>
        </w:tc>
        <w:tc>
          <w:tcPr>
            <w:tcW w:w="1984" w:type="dxa"/>
            <w:gridSpan w:val="3"/>
            <w:shd w:val="clear" w:color="auto" w:fill="auto"/>
          </w:tcPr>
          <w:p w14:paraId="5A152DAB"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985EB62" w14:textId="77777777" w:rsidR="00B33676" w:rsidRPr="00AC7B5A" w:rsidRDefault="00B33676" w:rsidP="00E22A8A">
            <w:pPr>
              <w:ind w:right="-144"/>
              <w:rPr>
                <w:rFonts w:ascii="Calibri" w:eastAsia="Calibri" w:hAnsi="Calibri" w:cs="Calibri"/>
                <w:sz w:val="21"/>
                <w:szCs w:val="21"/>
              </w:rPr>
            </w:pPr>
          </w:p>
        </w:tc>
      </w:tr>
      <w:tr w:rsidR="00353251" w:rsidRPr="00353251" w14:paraId="2049A6B5" w14:textId="77777777" w:rsidTr="00AC7B5A">
        <w:tc>
          <w:tcPr>
            <w:tcW w:w="842" w:type="dxa"/>
            <w:gridSpan w:val="2"/>
            <w:shd w:val="clear" w:color="auto" w:fill="auto"/>
          </w:tcPr>
          <w:p w14:paraId="2DDBA66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7.1.3</w:t>
            </w:r>
          </w:p>
        </w:tc>
        <w:tc>
          <w:tcPr>
            <w:tcW w:w="5112" w:type="dxa"/>
            <w:gridSpan w:val="4"/>
            <w:shd w:val="clear" w:color="auto" w:fill="auto"/>
          </w:tcPr>
          <w:p w14:paraId="5E8AAC8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Hindamisprotsessid</w:t>
            </w:r>
          </w:p>
        </w:tc>
        <w:tc>
          <w:tcPr>
            <w:tcW w:w="1984" w:type="dxa"/>
            <w:gridSpan w:val="3"/>
            <w:shd w:val="clear" w:color="auto" w:fill="auto"/>
          </w:tcPr>
          <w:p w14:paraId="0908C5D4"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309A1E3F" w14:textId="77777777" w:rsidR="00B33676" w:rsidRPr="00AC7B5A" w:rsidRDefault="00B33676" w:rsidP="00E22A8A">
            <w:pPr>
              <w:ind w:right="-144"/>
              <w:rPr>
                <w:rFonts w:ascii="Calibri" w:eastAsia="Calibri" w:hAnsi="Calibri" w:cs="Calibri"/>
                <w:sz w:val="21"/>
                <w:szCs w:val="21"/>
              </w:rPr>
            </w:pPr>
          </w:p>
        </w:tc>
      </w:tr>
      <w:tr w:rsidR="00353251" w:rsidRPr="00353251" w14:paraId="69C52164" w14:textId="77777777" w:rsidTr="00AC7B5A">
        <w:tc>
          <w:tcPr>
            <w:tcW w:w="842" w:type="dxa"/>
            <w:gridSpan w:val="2"/>
            <w:shd w:val="clear" w:color="auto" w:fill="auto"/>
          </w:tcPr>
          <w:p w14:paraId="14FA9A85"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7.1.4</w:t>
            </w:r>
          </w:p>
        </w:tc>
        <w:tc>
          <w:tcPr>
            <w:tcW w:w="5112" w:type="dxa"/>
            <w:gridSpan w:val="4"/>
            <w:shd w:val="clear" w:color="auto" w:fill="auto"/>
          </w:tcPr>
          <w:p w14:paraId="6D06A33A"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Juurdepääs vajalikule tehnilisele teadmisele</w:t>
            </w:r>
          </w:p>
        </w:tc>
        <w:tc>
          <w:tcPr>
            <w:tcW w:w="1984" w:type="dxa"/>
            <w:gridSpan w:val="3"/>
            <w:shd w:val="clear" w:color="auto" w:fill="auto"/>
          </w:tcPr>
          <w:p w14:paraId="32B0C9C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4339ABBD" w14:textId="77777777" w:rsidR="00B33676" w:rsidRPr="00AC7B5A" w:rsidRDefault="00B33676" w:rsidP="00E22A8A">
            <w:pPr>
              <w:ind w:right="-144"/>
              <w:rPr>
                <w:rFonts w:ascii="Calibri" w:eastAsia="Calibri" w:hAnsi="Calibri" w:cs="Calibri"/>
                <w:sz w:val="21"/>
                <w:szCs w:val="21"/>
              </w:rPr>
            </w:pPr>
          </w:p>
        </w:tc>
      </w:tr>
      <w:tr w:rsidR="00353251" w:rsidRPr="00353251" w14:paraId="1EEC703A" w14:textId="77777777" w:rsidTr="00AC7B5A">
        <w:tc>
          <w:tcPr>
            <w:tcW w:w="842" w:type="dxa"/>
            <w:gridSpan w:val="2"/>
            <w:shd w:val="clear" w:color="auto" w:fill="auto"/>
          </w:tcPr>
          <w:p w14:paraId="0476F272"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7.2</w:t>
            </w:r>
          </w:p>
        </w:tc>
        <w:tc>
          <w:tcPr>
            <w:tcW w:w="5112" w:type="dxa"/>
            <w:gridSpan w:val="4"/>
            <w:shd w:val="clear" w:color="auto" w:fill="auto"/>
          </w:tcPr>
          <w:p w14:paraId="623FB2AA"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Sertifitseerimistegevusse hõlmatud personal</w:t>
            </w:r>
          </w:p>
        </w:tc>
        <w:tc>
          <w:tcPr>
            <w:tcW w:w="1984" w:type="dxa"/>
            <w:gridSpan w:val="3"/>
            <w:shd w:val="clear" w:color="auto" w:fill="auto"/>
          </w:tcPr>
          <w:p w14:paraId="40B606E3"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2331838" w14:textId="77777777" w:rsidR="00B33676" w:rsidRPr="00AC7B5A" w:rsidRDefault="00B33676" w:rsidP="00E22A8A">
            <w:pPr>
              <w:ind w:right="-144"/>
              <w:rPr>
                <w:rFonts w:ascii="Calibri" w:eastAsia="Calibri" w:hAnsi="Calibri" w:cs="Calibri"/>
                <w:b/>
                <w:sz w:val="21"/>
                <w:szCs w:val="21"/>
              </w:rPr>
            </w:pPr>
          </w:p>
        </w:tc>
      </w:tr>
      <w:tr w:rsidR="00353251" w:rsidRPr="00353251" w14:paraId="15F82824" w14:textId="77777777" w:rsidTr="00AC7B5A">
        <w:tc>
          <w:tcPr>
            <w:tcW w:w="842" w:type="dxa"/>
            <w:gridSpan w:val="2"/>
            <w:shd w:val="clear" w:color="auto" w:fill="auto"/>
          </w:tcPr>
          <w:p w14:paraId="11EC90BC"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7.2.1- 7.2.2</w:t>
            </w:r>
          </w:p>
        </w:tc>
        <w:tc>
          <w:tcPr>
            <w:tcW w:w="5112" w:type="dxa"/>
            <w:gridSpan w:val="4"/>
            <w:shd w:val="clear" w:color="auto" w:fill="auto"/>
          </w:tcPr>
          <w:p w14:paraId="3B79395D"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Piisav arv ning kompetentne personal (sh audiitorid) vajalike toimingute läbiviimiseks</w:t>
            </w:r>
          </w:p>
        </w:tc>
        <w:tc>
          <w:tcPr>
            <w:tcW w:w="1984" w:type="dxa"/>
            <w:gridSpan w:val="3"/>
            <w:shd w:val="clear" w:color="auto" w:fill="auto"/>
          </w:tcPr>
          <w:p w14:paraId="349A800D"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62F2F57" w14:textId="77777777" w:rsidR="00B33676" w:rsidRPr="00AC7B5A" w:rsidRDefault="00B33676" w:rsidP="00E22A8A">
            <w:pPr>
              <w:ind w:right="-144"/>
              <w:rPr>
                <w:rFonts w:ascii="Calibri" w:eastAsia="Calibri" w:hAnsi="Calibri" w:cs="Calibri"/>
                <w:sz w:val="21"/>
                <w:szCs w:val="21"/>
              </w:rPr>
            </w:pPr>
          </w:p>
        </w:tc>
      </w:tr>
      <w:tr w:rsidR="00353251" w:rsidRPr="00353251" w14:paraId="67E2ADBC" w14:textId="77777777" w:rsidTr="00AC7B5A">
        <w:tc>
          <w:tcPr>
            <w:tcW w:w="842" w:type="dxa"/>
            <w:gridSpan w:val="2"/>
            <w:shd w:val="clear" w:color="auto" w:fill="auto"/>
          </w:tcPr>
          <w:p w14:paraId="2CA8A894"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7.2.3</w:t>
            </w:r>
          </w:p>
        </w:tc>
        <w:tc>
          <w:tcPr>
            <w:tcW w:w="5112" w:type="dxa"/>
            <w:gridSpan w:val="4"/>
            <w:shd w:val="clear" w:color="auto" w:fill="auto"/>
          </w:tcPr>
          <w:p w14:paraId="5D580B68"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Personali kohustused, vastutused, volitused</w:t>
            </w:r>
          </w:p>
        </w:tc>
        <w:tc>
          <w:tcPr>
            <w:tcW w:w="1984" w:type="dxa"/>
            <w:gridSpan w:val="3"/>
            <w:shd w:val="clear" w:color="auto" w:fill="auto"/>
          </w:tcPr>
          <w:p w14:paraId="15BA863A"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FBC12B2" w14:textId="77777777" w:rsidR="00B33676" w:rsidRPr="00AC7B5A" w:rsidRDefault="00B33676" w:rsidP="00E22A8A">
            <w:pPr>
              <w:ind w:right="-144"/>
              <w:rPr>
                <w:rFonts w:ascii="Calibri" w:eastAsia="Calibri" w:hAnsi="Calibri" w:cs="Calibri"/>
                <w:sz w:val="21"/>
                <w:szCs w:val="21"/>
              </w:rPr>
            </w:pPr>
          </w:p>
        </w:tc>
      </w:tr>
      <w:tr w:rsidR="00353251" w:rsidRPr="00353251" w14:paraId="7FCFBD47" w14:textId="77777777" w:rsidTr="00AC7B5A">
        <w:tc>
          <w:tcPr>
            <w:tcW w:w="842" w:type="dxa"/>
            <w:gridSpan w:val="2"/>
            <w:shd w:val="clear" w:color="auto" w:fill="auto"/>
          </w:tcPr>
          <w:p w14:paraId="19314C94"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7.2.4</w:t>
            </w:r>
          </w:p>
        </w:tc>
        <w:tc>
          <w:tcPr>
            <w:tcW w:w="5112" w:type="dxa"/>
            <w:gridSpan w:val="4"/>
            <w:shd w:val="clear" w:color="auto" w:fill="auto"/>
          </w:tcPr>
          <w:p w14:paraId="135398BE"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Protsessid audiitorite valikuks,  koolitamiseks ja ametlikuks volitamiseks ning tehniliste ekspertide valimiseks ja kurssi viimiseks</w:t>
            </w:r>
          </w:p>
        </w:tc>
        <w:tc>
          <w:tcPr>
            <w:tcW w:w="1984" w:type="dxa"/>
            <w:gridSpan w:val="3"/>
            <w:shd w:val="clear" w:color="auto" w:fill="auto"/>
          </w:tcPr>
          <w:p w14:paraId="091775BD"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640C766D" w14:textId="77777777" w:rsidR="00B33676" w:rsidRPr="00AC7B5A" w:rsidRDefault="00B33676" w:rsidP="00E22A8A">
            <w:pPr>
              <w:ind w:right="-144"/>
              <w:rPr>
                <w:rFonts w:ascii="Calibri" w:eastAsia="Calibri" w:hAnsi="Calibri" w:cs="Calibri"/>
                <w:sz w:val="21"/>
                <w:szCs w:val="21"/>
              </w:rPr>
            </w:pPr>
          </w:p>
        </w:tc>
      </w:tr>
      <w:tr w:rsidR="00353251" w:rsidRPr="00353251" w14:paraId="45CDE6F8" w14:textId="77777777" w:rsidTr="00AC7B5A">
        <w:tc>
          <w:tcPr>
            <w:tcW w:w="842" w:type="dxa"/>
            <w:gridSpan w:val="2"/>
            <w:shd w:val="clear" w:color="auto" w:fill="auto"/>
          </w:tcPr>
          <w:p w14:paraId="163640BD"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7.2.5</w:t>
            </w:r>
          </w:p>
        </w:tc>
        <w:tc>
          <w:tcPr>
            <w:tcW w:w="5112" w:type="dxa"/>
            <w:gridSpan w:val="4"/>
            <w:shd w:val="clear" w:color="auto" w:fill="auto"/>
          </w:tcPr>
          <w:p w14:paraId="3A5E5A1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mõjusa auditeerimise saavutamiseks ja demonstreerimiseks</w:t>
            </w:r>
          </w:p>
        </w:tc>
        <w:tc>
          <w:tcPr>
            <w:tcW w:w="1984" w:type="dxa"/>
            <w:gridSpan w:val="3"/>
            <w:shd w:val="clear" w:color="auto" w:fill="auto"/>
          </w:tcPr>
          <w:p w14:paraId="50B21BFC"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5BE87C45" w14:textId="77777777" w:rsidR="00B33676" w:rsidRPr="00AC7B5A" w:rsidRDefault="00B33676" w:rsidP="00E22A8A">
            <w:pPr>
              <w:ind w:right="-144"/>
              <w:rPr>
                <w:rFonts w:ascii="Calibri" w:eastAsia="Calibri" w:hAnsi="Calibri" w:cs="Calibri"/>
                <w:sz w:val="21"/>
                <w:szCs w:val="21"/>
              </w:rPr>
            </w:pPr>
          </w:p>
        </w:tc>
      </w:tr>
      <w:tr w:rsidR="00353251" w:rsidRPr="00353251" w14:paraId="583390BE" w14:textId="77777777" w:rsidTr="00AC7B5A">
        <w:tc>
          <w:tcPr>
            <w:tcW w:w="842" w:type="dxa"/>
            <w:gridSpan w:val="2"/>
            <w:shd w:val="clear" w:color="auto" w:fill="auto"/>
          </w:tcPr>
          <w:p w14:paraId="36836E6D"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7.2.6</w:t>
            </w:r>
          </w:p>
        </w:tc>
        <w:tc>
          <w:tcPr>
            <w:tcW w:w="5112" w:type="dxa"/>
            <w:gridSpan w:val="4"/>
            <w:shd w:val="clear" w:color="auto" w:fill="auto"/>
          </w:tcPr>
          <w:p w14:paraId="6B301C85"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Auditiprotsesside, sertifitseerimis- ja muude asjakohaste nõuete edastamine ja tutvustamine audiitoritele (vajadusel tehnilised eksperdid) ning juurdepääsu tagamine asjakohasele teabele</w:t>
            </w:r>
          </w:p>
        </w:tc>
        <w:tc>
          <w:tcPr>
            <w:tcW w:w="1984" w:type="dxa"/>
            <w:gridSpan w:val="3"/>
            <w:shd w:val="clear" w:color="auto" w:fill="auto"/>
          </w:tcPr>
          <w:p w14:paraId="2FC3063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67D23509" w14:textId="77777777" w:rsidR="00B33676" w:rsidRPr="00AC7B5A" w:rsidRDefault="00B33676" w:rsidP="00E22A8A">
            <w:pPr>
              <w:ind w:right="-144"/>
              <w:rPr>
                <w:rFonts w:ascii="Calibri" w:eastAsia="Calibri" w:hAnsi="Calibri" w:cs="Calibri"/>
                <w:sz w:val="21"/>
                <w:szCs w:val="21"/>
              </w:rPr>
            </w:pPr>
          </w:p>
        </w:tc>
      </w:tr>
      <w:tr w:rsidR="00353251" w:rsidRPr="00353251" w14:paraId="262D8124" w14:textId="77777777" w:rsidTr="00AC7B5A">
        <w:tc>
          <w:tcPr>
            <w:tcW w:w="842" w:type="dxa"/>
            <w:gridSpan w:val="2"/>
            <w:shd w:val="clear" w:color="auto" w:fill="auto"/>
          </w:tcPr>
          <w:p w14:paraId="4B8AC13F"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7.2.7</w:t>
            </w:r>
          </w:p>
        </w:tc>
        <w:tc>
          <w:tcPr>
            <w:tcW w:w="5112" w:type="dxa"/>
            <w:gridSpan w:val="4"/>
            <w:shd w:val="clear" w:color="auto" w:fill="auto"/>
          </w:tcPr>
          <w:p w14:paraId="25247B49"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Koolitusvajaduste väljaselgitamine ja koolituste võimaldamine</w:t>
            </w:r>
          </w:p>
        </w:tc>
        <w:tc>
          <w:tcPr>
            <w:tcW w:w="1984" w:type="dxa"/>
            <w:gridSpan w:val="3"/>
            <w:shd w:val="clear" w:color="auto" w:fill="auto"/>
          </w:tcPr>
          <w:p w14:paraId="039A5A7E"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538E4560" w14:textId="77777777" w:rsidR="00B33676" w:rsidRPr="00AC7B5A" w:rsidRDefault="00B33676" w:rsidP="00E22A8A">
            <w:pPr>
              <w:ind w:right="-144"/>
              <w:rPr>
                <w:rFonts w:ascii="Calibri" w:eastAsia="Calibri" w:hAnsi="Calibri" w:cs="Calibri"/>
                <w:sz w:val="21"/>
                <w:szCs w:val="21"/>
              </w:rPr>
            </w:pPr>
          </w:p>
        </w:tc>
      </w:tr>
      <w:tr w:rsidR="00353251" w:rsidRPr="00353251" w14:paraId="5EE5DF24" w14:textId="77777777" w:rsidTr="00AC7B5A">
        <w:tc>
          <w:tcPr>
            <w:tcW w:w="842" w:type="dxa"/>
            <w:gridSpan w:val="2"/>
            <w:shd w:val="clear" w:color="auto" w:fill="auto"/>
          </w:tcPr>
          <w:p w14:paraId="1F0466DC"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7.2.8</w:t>
            </w:r>
          </w:p>
        </w:tc>
        <w:tc>
          <w:tcPr>
            <w:tcW w:w="5112" w:type="dxa"/>
            <w:gridSpan w:val="4"/>
            <w:shd w:val="clear" w:color="auto" w:fill="auto"/>
          </w:tcPr>
          <w:p w14:paraId="06EACAC9"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Otsese tegijad ja nende kompetentsus</w:t>
            </w:r>
          </w:p>
        </w:tc>
        <w:tc>
          <w:tcPr>
            <w:tcW w:w="1984" w:type="dxa"/>
            <w:gridSpan w:val="3"/>
            <w:shd w:val="clear" w:color="auto" w:fill="auto"/>
          </w:tcPr>
          <w:p w14:paraId="787231B8"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4FEA6298" w14:textId="77777777" w:rsidR="00B33676" w:rsidRPr="00AC7B5A" w:rsidRDefault="00B33676" w:rsidP="00E22A8A">
            <w:pPr>
              <w:ind w:right="-144"/>
              <w:rPr>
                <w:rFonts w:ascii="Calibri" w:eastAsia="Calibri" w:hAnsi="Calibri" w:cs="Calibri"/>
                <w:sz w:val="21"/>
                <w:szCs w:val="21"/>
              </w:rPr>
            </w:pPr>
          </w:p>
        </w:tc>
      </w:tr>
      <w:tr w:rsidR="00353251" w:rsidRPr="00353251" w14:paraId="1BBBFDF8" w14:textId="77777777" w:rsidTr="00AC7B5A">
        <w:tc>
          <w:tcPr>
            <w:tcW w:w="842" w:type="dxa"/>
            <w:gridSpan w:val="2"/>
            <w:shd w:val="clear" w:color="auto" w:fill="auto"/>
          </w:tcPr>
          <w:p w14:paraId="2813C27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7.2.9</w:t>
            </w:r>
          </w:p>
        </w:tc>
        <w:tc>
          <w:tcPr>
            <w:tcW w:w="5112" w:type="dxa"/>
            <w:gridSpan w:val="4"/>
            <w:shd w:val="clear" w:color="auto" w:fill="auto"/>
          </w:tcPr>
          <w:p w14:paraId="19178C9F"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kõigi sertifitseerimistegevusega kaasatud isikute kompetentsuse ja tegevuse seireks</w:t>
            </w:r>
          </w:p>
        </w:tc>
        <w:tc>
          <w:tcPr>
            <w:tcW w:w="1984" w:type="dxa"/>
            <w:gridSpan w:val="3"/>
            <w:shd w:val="clear" w:color="auto" w:fill="auto"/>
          </w:tcPr>
          <w:p w14:paraId="377A773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03D6A4D" w14:textId="77777777" w:rsidR="00B33676" w:rsidRPr="00AC7B5A" w:rsidRDefault="00B33676" w:rsidP="00E22A8A">
            <w:pPr>
              <w:ind w:right="-144"/>
              <w:rPr>
                <w:rFonts w:ascii="Calibri" w:eastAsia="Calibri" w:hAnsi="Calibri" w:cs="Calibri"/>
                <w:sz w:val="21"/>
                <w:szCs w:val="21"/>
              </w:rPr>
            </w:pPr>
          </w:p>
        </w:tc>
      </w:tr>
      <w:tr w:rsidR="00353251" w:rsidRPr="00353251" w14:paraId="42C5F949" w14:textId="77777777" w:rsidTr="00AC7B5A">
        <w:tc>
          <w:tcPr>
            <w:tcW w:w="842" w:type="dxa"/>
            <w:gridSpan w:val="2"/>
            <w:shd w:val="clear" w:color="auto" w:fill="auto"/>
          </w:tcPr>
          <w:p w14:paraId="20F779EF"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7.2.10- 7.2.11</w:t>
            </w:r>
          </w:p>
        </w:tc>
        <w:tc>
          <w:tcPr>
            <w:tcW w:w="5112" w:type="dxa"/>
            <w:gridSpan w:val="4"/>
            <w:shd w:val="clear" w:color="auto" w:fill="auto"/>
          </w:tcPr>
          <w:p w14:paraId="510D7E18"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audiitorite seireks ja audiitori hindamine kohapealse auditi käigus</w:t>
            </w:r>
          </w:p>
        </w:tc>
        <w:tc>
          <w:tcPr>
            <w:tcW w:w="1984" w:type="dxa"/>
            <w:gridSpan w:val="3"/>
            <w:shd w:val="clear" w:color="auto" w:fill="auto"/>
          </w:tcPr>
          <w:p w14:paraId="0DAB485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F041C54" w14:textId="77777777" w:rsidR="00B33676" w:rsidRPr="00AC7B5A" w:rsidRDefault="00B33676" w:rsidP="00E22A8A">
            <w:pPr>
              <w:ind w:right="-144"/>
              <w:rPr>
                <w:rFonts w:ascii="Calibri" w:eastAsia="Calibri" w:hAnsi="Calibri" w:cs="Calibri"/>
                <w:sz w:val="21"/>
                <w:szCs w:val="21"/>
              </w:rPr>
            </w:pPr>
          </w:p>
        </w:tc>
      </w:tr>
      <w:tr w:rsidR="00353251" w:rsidRPr="00353251" w14:paraId="458A2082" w14:textId="77777777" w:rsidTr="00AC7B5A">
        <w:tc>
          <w:tcPr>
            <w:tcW w:w="842" w:type="dxa"/>
            <w:gridSpan w:val="2"/>
            <w:shd w:val="clear" w:color="auto" w:fill="auto"/>
          </w:tcPr>
          <w:p w14:paraId="6878292D"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7.3</w:t>
            </w:r>
          </w:p>
        </w:tc>
        <w:tc>
          <w:tcPr>
            <w:tcW w:w="5112" w:type="dxa"/>
            <w:gridSpan w:val="4"/>
            <w:shd w:val="clear" w:color="auto" w:fill="auto"/>
          </w:tcPr>
          <w:p w14:paraId="64D0874D"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Väliste audiitorite ja tehniliste ekspertide kasutamine</w:t>
            </w:r>
          </w:p>
        </w:tc>
        <w:tc>
          <w:tcPr>
            <w:tcW w:w="1984" w:type="dxa"/>
            <w:gridSpan w:val="3"/>
            <w:shd w:val="clear" w:color="auto" w:fill="auto"/>
          </w:tcPr>
          <w:p w14:paraId="2EE37AA7" w14:textId="77777777" w:rsidR="00B33676" w:rsidRPr="00AC7B5A" w:rsidRDefault="00B33676" w:rsidP="00E22A8A">
            <w:pPr>
              <w:ind w:right="-144"/>
              <w:rPr>
                <w:rFonts w:ascii="Calibri" w:eastAsia="Calibri" w:hAnsi="Calibri" w:cs="Calibri"/>
                <w:b/>
                <w:sz w:val="21"/>
                <w:szCs w:val="21"/>
              </w:rPr>
            </w:pPr>
          </w:p>
        </w:tc>
        <w:tc>
          <w:tcPr>
            <w:tcW w:w="1456" w:type="dxa"/>
            <w:gridSpan w:val="3"/>
            <w:shd w:val="clear" w:color="auto" w:fill="auto"/>
          </w:tcPr>
          <w:p w14:paraId="67E51ECC" w14:textId="77777777" w:rsidR="00B33676" w:rsidRPr="00AC7B5A" w:rsidRDefault="00B33676" w:rsidP="00E22A8A">
            <w:pPr>
              <w:ind w:right="-144"/>
              <w:rPr>
                <w:rFonts w:ascii="Calibri" w:eastAsia="Calibri" w:hAnsi="Calibri" w:cs="Calibri"/>
                <w:b/>
                <w:sz w:val="21"/>
                <w:szCs w:val="21"/>
              </w:rPr>
            </w:pPr>
          </w:p>
        </w:tc>
      </w:tr>
      <w:tr w:rsidR="00353251" w:rsidRPr="00353251" w14:paraId="00BCB17D" w14:textId="77777777" w:rsidTr="00AC7B5A">
        <w:tc>
          <w:tcPr>
            <w:tcW w:w="842" w:type="dxa"/>
            <w:gridSpan w:val="2"/>
            <w:shd w:val="clear" w:color="auto" w:fill="auto"/>
          </w:tcPr>
          <w:p w14:paraId="0DBA65B4"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7.4</w:t>
            </w:r>
          </w:p>
        </w:tc>
        <w:tc>
          <w:tcPr>
            <w:tcW w:w="5112" w:type="dxa"/>
            <w:gridSpan w:val="4"/>
            <w:shd w:val="clear" w:color="auto" w:fill="auto"/>
          </w:tcPr>
          <w:p w14:paraId="42DC62D0"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Personali tõendusdokumendid</w:t>
            </w:r>
          </w:p>
        </w:tc>
        <w:tc>
          <w:tcPr>
            <w:tcW w:w="1984" w:type="dxa"/>
            <w:gridSpan w:val="3"/>
            <w:shd w:val="clear" w:color="auto" w:fill="auto"/>
          </w:tcPr>
          <w:p w14:paraId="1BC796CA" w14:textId="77777777" w:rsidR="00B33676" w:rsidRPr="00AC7B5A" w:rsidRDefault="00B33676" w:rsidP="00E22A8A">
            <w:pPr>
              <w:ind w:right="-144"/>
              <w:rPr>
                <w:rFonts w:ascii="Calibri" w:eastAsia="Calibri" w:hAnsi="Calibri" w:cs="Calibri"/>
                <w:b/>
                <w:sz w:val="21"/>
                <w:szCs w:val="21"/>
              </w:rPr>
            </w:pPr>
          </w:p>
        </w:tc>
        <w:tc>
          <w:tcPr>
            <w:tcW w:w="1456" w:type="dxa"/>
            <w:gridSpan w:val="3"/>
            <w:shd w:val="clear" w:color="auto" w:fill="auto"/>
          </w:tcPr>
          <w:p w14:paraId="52F072F6" w14:textId="77777777" w:rsidR="00B33676" w:rsidRPr="00AC7B5A" w:rsidRDefault="00B33676" w:rsidP="00E22A8A">
            <w:pPr>
              <w:ind w:right="-144"/>
              <w:rPr>
                <w:rFonts w:ascii="Calibri" w:eastAsia="Calibri" w:hAnsi="Calibri" w:cs="Calibri"/>
                <w:b/>
                <w:sz w:val="21"/>
                <w:szCs w:val="21"/>
              </w:rPr>
            </w:pPr>
          </w:p>
        </w:tc>
      </w:tr>
      <w:tr w:rsidR="00353251" w:rsidRPr="00353251" w14:paraId="2F10B218" w14:textId="77777777" w:rsidTr="00AC7B5A">
        <w:tc>
          <w:tcPr>
            <w:tcW w:w="842" w:type="dxa"/>
            <w:gridSpan w:val="2"/>
            <w:shd w:val="clear" w:color="auto" w:fill="auto"/>
          </w:tcPr>
          <w:p w14:paraId="1038C94C"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7.5</w:t>
            </w:r>
          </w:p>
        </w:tc>
        <w:tc>
          <w:tcPr>
            <w:tcW w:w="5112" w:type="dxa"/>
            <w:gridSpan w:val="4"/>
            <w:shd w:val="clear" w:color="auto" w:fill="auto"/>
          </w:tcPr>
          <w:p w14:paraId="6D8F236D"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Alltöövõtt</w:t>
            </w:r>
          </w:p>
        </w:tc>
        <w:tc>
          <w:tcPr>
            <w:tcW w:w="1984" w:type="dxa"/>
            <w:gridSpan w:val="3"/>
            <w:shd w:val="clear" w:color="auto" w:fill="auto"/>
          </w:tcPr>
          <w:p w14:paraId="274EFCFE" w14:textId="77777777" w:rsidR="00B33676" w:rsidRPr="00AC7B5A" w:rsidRDefault="00B33676" w:rsidP="00E22A8A">
            <w:pPr>
              <w:ind w:right="-144"/>
              <w:rPr>
                <w:rFonts w:ascii="Calibri" w:eastAsia="Calibri" w:hAnsi="Calibri" w:cs="Calibri"/>
                <w:b/>
                <w:sz w:val="21"/>
                <w:szCs w:val="21"/>
              </w:rPr>
            </w:pPr>
          </w:p>
        </w:tc>
        <w:tc>
          <w:tcPr>
            <w:tcW w:w="1456" w:type="dxa"/>
            <w:gridSpan w:val="3"/>
            <w:shd w:val="clear" w:color="auto" w:fill="auto"/>
          </w:tcPr>
          <w:p w14:paraId="1C4C616F" w14:textId="77777777" w:rsidR="00B33676" w:rsidRPr="00AC7B5A" w:rsidRDefault="00B33676" w:rsidP="00E22A8A">
            <w:pPr>
              <w:ind w:right="-144"/>
              <w:rPr>
                <w:rFonts w:ascii="Calibri" w:eastAsia="Calibri" w:hAnsi="Calibri" w:cs="Calibri"/>
                <w:b/>
                <w:sz w:val="21"/>
                <w:szCs w:val="21"/>
              </w:rPr>
            </w:pPr>
          </w:p>
        </w:tc>
      </w:tr>
      <w:tr w:rsidR="00353251" w:rsidRPr="00353251" w14:paraId="28F83CEA" w14:textId="77777777" w:rsidTr="00AC7B5A">
        <w:tc>
          <w:tcPr>
            <w:tcW w:w="842" w:type="dxa"/>
            <w:gridSpan w:val="2"/>
            <w:shd w:val="clear" w:color="auto" w:fill="auto"/>
          </w:tcPr>
          <w:p w14:paraId="4DC988D2"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7.5.1</w:t>
            </w:r>
          </w:p>
        </w:tc>
        <w:tc>
          <w:tcPr>
            <w:tcW w:w="5112" w:type="dxa"/>
            <w:gridSpan w:val="4"/>
            <w:shd w:val="clear" w:color="auto" w:fill="auto"/>
          </w:tcPr>
          <w:p w14:paraId="4792BA34"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alltöövõttu kasutamiseks</w:t>
            </w:r>
          </w:p>
        </w:tc>
        <w:tc>
          <w:tcPr>
            <w:tcW w:w="1984" w:type="dxa"/>
            <w:gridSpan w:val="3"/>
            <w:shd w:val="clear" w:color="auto" w:fill="auto"/>
          </w:tcPr>
          <w:p w14:paraId="62FE358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4D5877AD" w14:textId="77777777" w:rsidR="00B33676" w:rsidRPr="00AC7B5A" w:rsidRDefault="00B33676" w:rsidP="00E22A8A">
            <w:pPr>
              <w:ind w:right="-144"/>
              <w:rPr>
                <w:rFonts w:ascii="Calibri" w:eastAsia="Calibri" w:hAnsi="Calibri" w:cs="Calibri"/>
                <w:sz w:val="21"/>
                <w:szCs w:val="21"/>
              </w:rPr>
            </w:pPr>
          </w:p>
        </w:tc>
      </w:tr>
      <w:tr w:rsidR="00353251" w:rsidRPr="00353251" w14:paraId="16E949D2" w14:textId="77777777" w:rsidTr="00AC7B5A">
        <w:tc>
          <w:tcPr>
            <w:tcW w:w="842" w:type="dxa"/>
            <w:gridSpan w:val="2"/>
            <w:shd w:val="clear" w:color="auto" w:fill="auto"/>
          </w:tcPr>
          <w:p w14:paraId="0B42620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7.5.2</w:t>
            </w:r>
          </w:p>
        </w:tc>
        <w:tc>
          <w:tcPr>
            <w:tcW w:w="5112" w:type="dxa"/>
            <w:gridSpan w:val="4"/>
            <w:shd w:val="clear" w:color="auto" w:fill="auto"/>
          </w:tcPr>
          <w:p w14:paraId="0CB6C477"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Alltöövõtu kasutamine otsuse tegemisel</w:t>
            </w:r>
          </w:p>
        </w:tc>
        <w:tc>
          <w:tcPr>
            <w:tcW w:w="1984" w:type="dxa"/>
            <w:gridSpan w:val="3"/>
            <w:shd w:val="clear" w:color="auto" w:fill="auto"/>
          </w:tcPr>
          <w:p w14:paraId="5A9BC59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4F94E0A" w14:textId="77777777" w:rsidR="00B33676" w:rsidRPr="00AC7B5A" w:rsidRDefault="00B33676" w:rsidP="00E22A8A">
            <w:pPr>
              <w:ind w:right="-144"/>
              <w:rPr>
                <w:rFonts w:ascii="Calibri" w:eastAsia="Calibri" w:hAnsi="Calibri" w:cs="Calibri"/>
                <w:sz w:val="21"/>
                <w:szCs w:val="21"/>
              </w:rPr>
            </w:pPr>
          </w:p>
        </w:tc>
      </w:tr>
      <w:tr w:rsidR="00353251" w:rsidRPr="00353251" w14:paraId="186CA892" w14:textId="77777777" w:rsidTr="00AC7B5A">
        <w:tc>
          <w:tcPr>
            <w:tcW w:w="842" w:type="dxa"/>
            <w:gridSpan w:val="2"/>
            <w:shd w:val="clear" w:color="auto" w:fill="auto"/>
          </w:tcPr>
          <w:p w14:paraId="544D9B4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7.5.3</w:t>
            </w:r>
          </w:p>
        </w:tc>
        <w:tc>
          <w:tcPr>
            <w:tcW w:w="5112" w:type="dxa"/>
            <w:gridSpan w:val="4"/>
            <w:shd w:val="clear" w:color="auto" w:fill="auto"/>
          </w:tcPr>
          <w:p w14:paraId="404A4E6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Alltöövõtja kompetentsus, erapooletus</w:t>
            </w:r>
          </w:p>
        </w:tc>
        <w:tc>
          <w:tcPr>
            <w:tcW w:w="1984" w:type="dxa"/>
            <w:gridSpan w:val="3"/>
            <w:shd w:val="clear" w:color="auto" w:fill="auto"/>
          </w:tcPr>
          <w:p w14:paraId="7DADAE6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0B09D84E" w14:textId="77777777" w:rsidR="00B33676" w:rsidRPr="00AC7B5A" w:rsidRDefault="00B33676" w:rsidP="00E22A8A">
            <w:pPr>
              <w:ind w:right="-144"/>
              <w:rPr>
                <w:rFonts w:ascii="Calibri" w:eastAsia="Calibri" w:hAnsi="Calibri" w:cs="Calibri"/>
                <w:sz w:val="21"/>
                <w:szCs w:val="21"/>
              </w:rPr>
            </w:pPr>
          </w:p>
        </w:tc>
      </w:tr>
      <w:tr w:rsidR="00353251" w:rsidRPr="00353251" w14:paraId="055AA4A1" w14:textId="77777777" w:rsidTr="00AC7B5A">
        <w:tc>
          <w:tcPr>
            <w:tcW w:w="842" w:type="dxa"/>
            <w:gridSpan w:val="2"/>
            <w:shd w:val="clear" w:color="auto" w:fill="auto"/>
          </w:tcPr>
          <w:p w14:paraId="2A50FC3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7.5.4</w:t>
            </w:r>
          </w:p>
        </w:tc>
        <w:tc>
          <w:tcPr>
            <w:tcW w:w="5112" w:type="dxa"/>
            <w:gridSpan w:val="4"/>
            <w:shd w:val="clear" w:color="auto" w:fill="auto"/>
          </w:tcPr>
          <w:p w14:paraId="7FE7FDA0"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alltöövõtja heakskiitmiseks ja seireks ning tõendusdokumentide säilitamiseks</w:t>
            </w:r>
          </w:p>
        </w:tc>
        <w:tc>
          <w:tcPr>
            <w:tcW w:w="1984" w:type="dxa"/>
            <w:gridSpan w:val="3"/>
            <w:shd w:val="clear" w:color="auto" w:fill="auto"/>
          </w:tcPr>
          <w:p w14:paraId="01F9DFC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6A0BC543" w14:textId="77777777" w:rsidR="00B33676" w:rsidRPr="00AC7B5A" w:rsidRDefault="00B33676" w:rsidP="00E22A8A">
            <w:pPr>
              <w:ind w:right="-144"/>
              <w:rPr>
                <w:rFonts w:ascii="Calibri" w:eastAsia="Calibri" w:hAnsi="Calibri" w:cs="Calibri"/>
                <w:sz w:val="21"/>
                <w:szCs w:val="21"/>
              </w:rPr>
            </w:pPr>
          </w:p>
        </w:tc>
      </w:tr>
      <w:tr w:rsidR="00787D6C" w:rsidRPr="00787D6C" w14:paraId="69984644"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hideMark/>
          </w:tcPr>
          <w:p w14:paraId="4C476270"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Kui palju on asutuses püsipersonali, kes on seotud auditite- ja muude sertifitseerimistegevustega?</w:t>
            </w:r>
          </w:p>
        </w:tc>
      </w:tr>
      <w:tr w:rsidR="00787D6C" w:rsidRPr="00787D6C" w14:paraId="6E8683A7"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11CC87E8" w14:textId="77777777" w:rsidR="00B33676" w:rsidRPr="00AC7B5A" w:rsidRDefault="00B33676" w:rsidP="00E22A8A">
            <w:pPr>
              <w:ind w:right="-144"/>
              <w:rPr>
                <w:rFonts w:ascii="Calibri" w:hAnsi="Calibri" w:cs="Calibri"/>
                <w:sz w:val="21"/>
                <w:szCs w:val="21"/>
              </w:rPr>
            </w:pPr>
          </w:p>
        </w:tc>
      </w:tr>
      <w:tr w:rsidR="00787D6C" w:rsidRPr="00787D6C" w14:paraId="70056808"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hideMark/>
          </w:tcPr>
          <w:p w14:paraId="39759C99"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Kui palju kasutatakse välist personali?</w:t>
            </w:r>
          </w:p>
        </w:tc>
      </w:tr>
      <w:tr w:rsidR="00787D6C" w:rsidRPr="00787D6C" w14:paraId="10180971"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1A74DB91" w14:textId="77777777" w:rsidR="00B33676" w:rsidRPr="00AC7B5A" w:rsidRDefault="00B33676" w:rsidP="00E22A8A">
            <w:pPr>
              <w:ind w:right="-144"/>
              <w:rPr>
                <w:rFonts w:ascii="Calibri" w:hAnsi="Calibri" w:cs="Calibri"/>
                <w:sz w:val="21"/>
                <w:szCs w:val="21"/>
              </w:rPr>
            </w:pPr>
          </w:p>
        </w:tc>
      </w:tr>
      <w:tr w:rsidR="00787D6C" w:rsidRPr="00787D6C" w14:paraId="76C4F190"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052EFDA2"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 xml:space="preserve">Kus on kirjeldatud kompetentsuskriteeriumid igale tehnilisele valdkonnale ja sertifitseerimisprotsessi funktsioonile? </w:t>
            </w:r>
          </w:p>
        </w:tc>
      </w:tr>
      <w:tr w:rsidR="00787D6C" w:rsidRPr="00787D6C" w14:paraId="0A2EA50E"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7C74069D" w14:textId="77777777" w:rsidR="00B33676" w:rsidRPr="00AC7B5A" w:rsidRDefault="00B33676" w:rsidP="00E22A8A">
            <w:pPr>
              <w:ind w:right="-144"/>
              <w:rPr>
                <w:rFonts w:ascii="Calibri" w:hAnsi="Calibri" w:cs="Calibri"/>
                <w:sz w:val="21"/>
                <w:szCs w:val="21"/>
              </w:rPr>
            </w:pPr>
          </w:p>
        </w:tc>
      </w:tr>
      <w:tr w:rsidR="00787D6C" w:rsidRPr="00787D6C" w14:paraId="2E6B6A42"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3A7ED2D8"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Milline on protsess kogu personali, kes on seotud auditite ja muude sertifitseerimistegevuste juhtimise ja teostamisega, kompetentsuse hindamiseks ning kompetentsuse ja tegevuse pidevaks jälgimiseks?</w:t>
            </w:r>
          </w:p>
        </w:tc>
      </w:tr>
      <w:tr w:rsidR="00787D6C" w:rsidRPr="00787D6C" w14:paraId="25186900"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69D82BE2" w14:textId="77777777" w:rsidR="00B33676" w:rsidRPr="00AC7B5A" w:rsidRDefault="00B33676" w:rsidP="00E22A8A">
            <w:pPr>
              <w:ind w:right="-144"/>
              <w:rPr>
                <w:rFonts w:ascii="Calibri" w:hAnsi="Calibri" w:cs="Calibri"/>
                <w:sz w:val="21"/>
                <w:szCs w:val="21"/>
              </w:rPr>
            </w:pPr>
          </w:p>
        </w:tc>
      </w:tr>
      <w:tr w:rsidR="00787D6C" w:rsidRPr="00787D6C" w14:paraId="51396CBF"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3480EE0E"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 xml:space="preserve">Kuidas säilitatakse informatsiooni püsipersonali ja väliste audiitorite/tehniliste ekspertide kvalifikatsiooni, koolituse, kogemuse, seotuse ja kompetentsuse kohta? </w:t>
            </w:r>
          </w:p>
        </w:tc>
      </w:tr>
      <w:tr w:rsidR="00787D6C" w:rsidRPr="00787D6C" w14:paraId="60390061"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230DB72D" w14:textId="77777777" w:rsidR="00B33676" w:rsidRPr="00AC7B5A" w:rsidRDefault="00B33676" w:rsidP="00E22A8A">
            <w:pPr>
              <w:ind w:right="-144"/>
              <w:rPr>
                <w:rFonts w:ascii="Calibri" w:hAnsi="Calibri" w:cs="Calibri"/>
                <w:bCs/>
                <w:sz w:val="21"/>
                <w:szCs w:val="21"/>
              </w:rPr>
            </w:pPr>
          </w:p>
        </w:tc>
      </w:tr>
      <w:tr w:rsidR="00787D6C" w:rsidRPr="00787D6C" w14:paraId="27953B02"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05D06A93"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Kas ja milleks kasutatakse alltöövõttu?</w:t>
            </w:r>
          </w:p>
        </w:tc>
      </w:tr>
      <w:tr w:rsidR="00F870FC" w:rsidRPr="00353251" w14:paraId="7170821F"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59A03079" w14:textId="77777777" w:rsidR="00F870FC" w:rsidRPr="00AC7B5A" w:rsidRDefault="00F870FC" w:rsidP="00E22A8A">
            <w:pPr>
              <w:ind w:right="-144"/>
              <w:rPr>
                <w:rFonts w:ascii="Calibri" w:hAnsi="Calibri" w:cs="Calibri"/>
                <w:sz w:val="21"/>
                <w:szCs w:val="21"/>
              </w:rPr>
            </w:pPr>
          </w:p>
        </w:tc>
      </w:tr>
      <w:tr w:rsidR="00353251" w:rsidRPr="000173BB" w14:paraId="66DFB984" w14:textId="77777777" w:rsidTr="00AC7B5A">
        <w:trPr>
          <w:gridAfter w:val="2"/>
          <w:wAfter w:w="38" w:type="dxa"/>
        </w:trPr>
        <w:tc>
          <w:tcPr>
            <w:tcW w:w="828" w:type="dxa"/>
            <w:shd w:val="clear" w:color="auto" w:fill="auto"/>
          </w:tcPr>
          <w:p w14:paraId="23F21F45" w14:textId="77777777" w:rsidR="00B33676" w:rsidRPr="00AC7B5A" w:rsidRDefault="00B33676" w:rsidP="00E22A8A">
            <w:pPr>
              <w:ind w:right="-144"/>
              <w:rPr>
                <w:rFonts w:ascii="Calibri" w:eastAsia="Calibri" w:hAnsi="Calibri" w:cs="Calibri"/>
                <w:sz w:val="22"/>
                <w:szCs w:val="22"/>
              </w:rPr>
            </w:pPr>
          </w:p>
        </w:tc>
        <w:tc>
          <w:tcPr>
            <w:tcW w:w="4390" w:type="dxa"/>
            <w:gridSpan w:val="3"/>
            <w:shd w:val="clear" w:color="auto" w:fill="auto"/>
          </w:tcPr>
          <w:p w14:paraId="1AA65EEE"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Nõuded teabele</w:t>
            </w:r>
          </w:p>
        </w:tc>
        <w:tc>
          <w:tcPr>
            <w:tcW w:w="1990" w:type="dxa"/>
            <w:gridSpan w:val="3"/>
            <w:shd w:val="clear" w:color="auto" w:fill="auto"/>
          </w:tcPr>
          <w:p w14:paraId="7B94812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Juhtimissüsteemi dokumentatsioon</w:t>
            </w:r>
          </w:p>
        </w:tc>
        <w:tc>
          <w:tcPr>
            <w:tcW w:w="2148" w:type="dxa"/>
            <w:gridSpan w:val="3"/>
            <w:shd w:val="clear" w:color="auto" w:fill="auto"/>
          </w:tcPr>
          <w:p w14:paraId="0B2C04A6"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Kommentaar </w:t>
            </w:r>
          </w:p>
        </w:tc>
      </w:tr>
      <w:tr w:rsidR="00353251" w:rsidRPr="000173BB" w14:paraId="1F97C619" w14:textId="77777777" w:rsidTr="00AC7B5A">
        <w:trPr>
          <w:gridAfter w:val="2"/>
          <w:wAfter w:w="38" w:type="dxa"/>
        </w:trPr>
        <w:tc>
          <w:tcPr>
            <w:tcW w:w="828" w:type="dxa"/>
            <w:shd w:val="clear" w:color="auto" w:fill="auto"/>
          </w:tcPr>
          <w:p w14:paraId="4BF297A8"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8.1</w:t>
            </w:r>
          </w:p>
        </w:tc>
        <w:tc>
          <w:tcPr>
            <w:tcW w:w="4390" w:type="dxa"/>
            <w:gridSpan w:val="3"/>
            <w:shd w:val="clear" w:color="auto" w:fill="auto"/>
          </w:tcPr>
          <w:p w14:paraId="34B0DEE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Avalik teave</w:t>
            </w:r>
          </w:p>
        </w:tc>
        <w:tc>
          <w:tcPr>
            <w:tcW w:w="1990" w:type="dxa"/>
            <w:gridSpan w:val="3"/>
            <w:shd w:val="clear" w:color="auto" w:fill="auto"/>
          </w:tcPr>
          <w:p w14:paraId="0062FEDC"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70D7FC56" w14:textId="77777777" w:rsidR="00B33676" w:rsidRPr="00AC7B5A" w:rsidRDefault="00B33676" w:rsidP="00E22A8A">
            <w:pPr>
              <w:ind w:right="-144"/>
              <w:rPr>
                <w:rFonts w:ascii="Calibri" w:eastAsia="Calibri" w:hAnsi="Calibri" w:cs="Calibri"/>
                <w:b/>
                <w:sz w:val="22"/>
                <w:szCs w:val="22"/>
              </w:rPr>
            </w:pPr>
          </w:p>
        </w:tc>
      </w:tr>
      <w:tr w:rsidR="00353251" w:rsidRPr="000173BB" w14:paraId="495C6401" w14:textId="77777777" w:rsidTr="00AC7B5A">
        <w:trPr>
          <w:gridAfter w:val="2"/>
          <w:wAfter w:w="38" w:type="dxa"/>
        </w:trPr>
        <w:tc>
          <w:tcPr>
            <w:tcW w:w="828" w:type="dxa"/>
            <w:shd w:val="clear" w:color="auto" w:fill="auto"/>
          </w:tcPr>
          <w:p w14:paraId="59DBD66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8.1.1</w:t>
            </w:r>
          </w:p>
        </w:tc>
        <w:tc>
          <w:tcPr>
            <w:tcW w:w="4390" w:type="dxa"/>
            <w:gridSpan w:val="3"/>
            <w:shd w:val="clear" w:color="auto" w:fill="auto"/>
          </w:tcPr>
          <w:p w14:paraId="61BC475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Avalikustatav teave ja selle kättesaadavus</w:t>
            </w:r>
          </w:p>
        </w:tc>
        <w:tc>
          <w:tcPr>
            <w:tcW w:w="1990" w:type="dxa"/>
            <w:gridSpan w:val="3"/>
            <w:shd w:val="clear" w:color="auto" w:fill="auto"/>
          </w:tcPr>
          <w:p w14:paraId="0F0AABDB"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76FA7B5" w14:textId="77777777" w:rsidR="00B33676" w:rsidRPr="00AC7B5A" w:rsidRDefault="00B33676" w:rsidP="00E22A8A">
            <w:pPr>
              <w:ind w:right="-144"/>
              <w:rPr>
                <w:rFonts w:ascii="Calibri" w:eastAsia="Calibri" w:hAnsi="Calibri" w:cs="Calibri"/>
                <w:sz w:val="22"/>
                <w:szCs w:val="22"/>
              </w:rPr>
            </w:pPr>
          </w:p>
        </w:tc>
      </w:tr>
      <w:tr w:rsidR="00353251" w:rsidRPr="000173BB" w14:paraId="1676EDE1" w14:textId="77777777" w:rsidTr="00AC7B5A">
        <w:trPr>
          <w:gridAfter w:val="2"/>
          <w:wAfter w:w="38" w:type="dxa"/>
        </w:trPr>
        <w:tc>
          <w:tcPr>
            <w:tcW w:w="828" w:type="dxa"/>
            <w:shd w:val="clear" w:color="auto" w:fill="auto"/>
          </w:tcPr>
          <w:p w14:paraId="63C8419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8.1.2</w:t>
            </w:r>
          </w:p>
        </w:tc>
        <w:tc>
          <w:tcPr>
            <w:tcW w:w="4390" w:type="dxa"/>
            <w:gridSpan w:val="3"/>
            <w:shd w:val="clear" w:color="auto" w:fill="auto"/>
          </w:tcPr>
          <w:p w14:paraId="1488D1B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Taotlusel kättesaadav teave</w:t>
            </w:r>
          </w:p>
        </w:tc>
        <w:tc>
          <w:tcPr>
            <w:tcW w:w="1990" w:type="dxa"/>
            <w:gridSpan w:val="3"/>
            <w:shd w:val="clear" w:color="auto" w:fill="auto"/>
          </w:tcPr>
          <w:p w14:paraId="5FE21D97"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009607F8" w14:textId="77777777" w:rsidR="00B33676" w:rsidRPr="00AC7B5A" w:rsidRDefault="00B33676" w:rsidP="00E22A8A">
            <w:pPr>
              <w:ind w:right="-144"/>
              <w:rPr>
                <w:rFonts w:ascii="Calibri" w:eastAsia="Calibri" w:hAnsi="Calibri" w:cs="Calibri"/>
                <w:sz w:val="22"/>
                <w:szCs w:val="22"/>
              </w:rPr>
            </w:pPr>
          </w:p>
        </w:tc>
      </w:tr>
      <w:tr w:rsidR="00353251" w:rsidRPr="000173BB" w14:paraId="0FDD049C" w14:textId="77777777" w:rsidTr="00AC7B5A">
        <w:trPr>
          <w:gridAfter w:val="2"/>
          <w:wAfter w:w="38" w:type="dxa"/>
        </w:trPr>
        <w:tc>
          <w:tcPr>
            <w:tcW w:w="828" w:type="dxa"/>
            <w:shd w:val="clear" w:color="auto" w:fill="auto"/>
          </w:tcPr>
          <w:p w14:paraId="55D3716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8.1.3</w:t>
            </w:r>
          </w:p>
        </w:tc>
        <w:tc>
          <w:tcPr>
            <w:tcW w:w="4390" w:type="dxa"/>
            <w:gridSpan w:val="3"/>
            <w:shd w:val="clear" w:color="auto" w:fill="auto"/>
          </w:tcPr>
          <w:p w14:paraId="2BB2452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Kliendile või turule edastatava teave täpsus</w:t>
            </w:r>
          </w:p>
        </w:tc>
        <w:tc>
          <w:tcPr>
            <w:tcW w:w="1990" w:type="dxa"/>
            <w:gridSpan w:val="3"/>
            <w:shd w:val="clear" w:color="auto" w:fill="auto"/>
          </w:tcPr>
          <w:p w14:paraId="7113213C"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05EEEC9E" w14:textId="77777777" w:rsidR="00B33676" w:rsidRPr="00AC7B5A" w:rsidRDefault="00B33676" w:rsidP="00E22A8A">
            <w:pPr>
              <w:ind w:right="-144"/>
              <w:rPr>
                <w:rFonts w:ascii="Calibri" w:eastAsia="Calibri" w:hAnsi="Calibri" w:cs="Calibri"/>
                <w:sz w:val="22"/>
                <w:szCs w:val="22"/>
              </w:rPr>
            </w:pPr>
          </w:p>
        </w:tc>
      </w:tr>
      <w:tr w:rsidR="00353251" w:rsidRPr="000173BB" w14:paraId="7BEF0513" w14:textId="77777777" w:rsidTr="00AC7B5A">
        <w:trPr>
          <w:gridAfter w:val="2"/>
          <w:wAfter w:w="38" w:type="dxa"/>
        </w:trPr>
        <w:tc>
          <w:tcPr>
            <w:tcW w:w="828" w:type="dxa"/>
            <w:shd w:val="clear" w:color="auto" w:fill="auto"/>
          </w:tcPr>
          <w:p w14:paraId="7DFA14BC"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8.2</w:t>
            </w:r>
          </w:p>
        </w:tc>
        <w:tc>
          <w:tcPr>
            <w:tcW w:w="4390" w:type="dxa"/>
            <w:gridSpan w:val="3"/>
            <w:shd w:val="clear" w:color="auto" w:fill="auto"/>
          </w:tcPr>
          <w:p w14:paraId="7DFA658E"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Sertifitseerimisdokumendid </w:t>
            </w:r>
          </w:p>
        </w:tc>
        <w:tc>
          <w:tcPr>
            <w:tcW w:w="1990" w:type="dxa"/>
            <w:gridSpan w:val="3"/>
            <w:shd w:val="clear" w:color="auto" w:fill="auto"/>
          </w:tcPr>
          <w:p w14:paraId="0A170322"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2FDFDD49" w14:textId="77777777" w:rsidR="00B33676" w:rsidRPr="00AC7B5A" w:rsidRDefault="00B33676" w:rsidP="00E22A8A">
            <w:pPr>
              <w:ind w:right="-144"/>
              <w:rPr>
                <w:rFonts w:ascii="Calibri" w:eastAsia="Calibri" w:hAnsi="Calibri" w:cs="Calibri"/>
                <w:b/>
                <w:sz w:val="22"/>
                <w:szCs w:val="22"/>
              </w:rPr>
            </w:pPr>
          </w:p>
        </w:tc>
      </w:tr>
      <w:tr w:rsidR="00353251" w:rsidRPr="000173BB" w14:paraId="3621F145" w14:textId="77777777" w:rsidTr="00AC7B5A">
        <w:trPr>
          <w:gridAfter w:val="2"/>
          <w:wAfter w:w="38" w:type="dxa"/>
        </w:trPr>
        <w:tc>
          <w:tcPr>
            <w:tcW w:w="828" w:type="dxa"/>
            <w:shd w:val="clear" w:color="auto" w:fill="auto"/>
          </w:tcPr>
          <w:p w14:paraId="36E58D6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8.2.1</w:t>
            </w:r>
          </w:p>
        </w:tc>
        <w:tc>
          <w:tcPr>
            <w:tcW w:w="4390" w:type="dxa"/>
            <w:gridSpan w:val="3"/>
            <w:shd w:val="clear" w:color="auto" w:fill="auto"/>
          </w:tcPr>
          <w:p w14:paraId="1F6F1AB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Kliendile sertifitseerimisdokumentide väljastamine</w:t>
            </w:r>
          </w:p>
        </w:tc>
        <w:tc>
          <w:tcPr>
            <w:tcW w:w="1990" w:type="dxa"/>
            <w:gridSpan w:val="3"/>
            <w:shd w:val="clear" w:color="auto" w:fill="auto"/>
          </w:tcPr>
          <w:p w14:paraId="04618879"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CBD4C32" w14:textId="77777777" w:rsidR="00B33676" w:rsidRPr="00AC7B5A" w:rsidRDefault="00B33676" w:rsidP="00E22A8A">
            <w:pPr>
              <w:ind w:right="-144"/>
              <w:rPr>
                <w:rFonts w:ascii="Calibri" w:eastAsia="Calibri" w:hAnsi="Calibri" w:cs="Calibri"/>
                <w:sz w:val="22"/>
                <w:szCs w:val="22"/>
              </w:rPr>
            </w:pPr>
          </w:p>
        </w:tc>
      </w:tr>
      <w:tr w:rsidR="00353251" w:rsidRPr="000173BB" w14:paraId="1A9FBBD7" w14:textId="77777777" w:rsidTr="00AC7B5A">
        <w:trPr>
          <w:gridAfter w:val="2"/>
          <w:wAfter w:w="38" w:type="dxa"/>
        </w:trPr>
        <w:tc>
          <w:tcPr>
            <w:tcW w:w="828" w:type="dxa"/>
            <w:shd w:val="clear" w:color="auto" w:fill="auto"/>
          </w:tcPr>
          <w:p w14:paraId="09C5387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8.2.2</w:t>
            </w:r>
          </w:p>
        </w:tc>
        <w:tc>
          <w:tcPr>
            <w:tcW w:w="4390" w:type="dxa"/>
            <w:gridSpan w:val="3"/>
            <w:shd w:val="clear" w:color="auto" w:fill="auto"/>
          </w:tcPr>
          <w:p w14:paraId="6E14DED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Sertifikaadi või muu sertifitseerimisdokumendi vorm</w:t>
            </w:r>
          </w:p>
        </w:tc>
        <w:tc>
          <w:tcPr>
            <w:tcW w:w="1990" w:type="dxa"/>
            <w:gridSpan w:val="3"/>
            <w:shd w:val="clear" w:color="auto" w:fill="auto"/>
          </w:tcPr>
          <w:p w14:paraId="31B69AC1"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455BA944" w14:textId="77777777" w:rsidR="00B33676" w:rsidRPr="00AC7B5A" w:rsidRDefault="00B33676" w:rsidP="00E22A8A">
            <w:pPr>
              <w:ind w:right="-144"/>
              <w:rPr>
                <w:rFonts w:ascii="Calibri" w:eastAsia="Calibri" w:hAnsi="Calibri" w:cs="Calibri"/>
                <w:sz w:val="22"/>
                <w:szCs w:val="22"/>
              </w:rPr>
            </w:pPr>
          </w:p>
        </w:tc>
      </w:tr>
      <w:tr w:rsidR="00353251" w:rsidRPr="000173BB" w14:paraId="74032375" w14:textId="77777777" w:rsidTr="00AC7B5A">
        <w:trPr>
          <w:gridAfter w:val="2"/>
          <w:wAfter w:w="38" w:type="dxa"/>
        </w:trPr>
        <w:tc>
          <w:tcPr>
            <w:tcW w:w="828" w:type="dxa"/>
            <w:shd w:val="clear" w:color="auto" w:fill="auto"/>
          </w:tcPr>
          <w:p w14:paraId="16CA0CE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w:t>
            </w:r>
          </w:p>
        </w:tc>
        <w:tc>
          <w:tcPr>
            <w:tcW w:w="4390" w:type="dxa"/>
            <w:gridSpan w:val="3"/>
            <w:shd w:val="clear" w:color="auto" w:fill="auto"/>
          </w:tcPr>
          <w:p w14:paraId="605D0B9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Viited </w:t>
            </w:r>
            <w:proofErr w:type="spellStart"/>
            <w:r w:rsidRPr="00AC7B5A">
              <w:rPr>
                <w:rFonts w:ascii="Calibri" w:eastAsia="Calibri" w:hAnsi="Calibri" w:cs="Calibri"/>
                <w:b/>
                <w:sz w:val="22"/>
                <w:szCs w:val="22"/>
              </w:rPr>
              <w:t>sertifitseeringule</w:t>
            </w:r>
            <w:proofErr w:type="spellEnd"/>
            <w:r w:rsidRPr="00AC7B5A">
              <w:rPr>
                <w:rFonts w:ascii="Calibri" w:eastAsia="Calibri" w:hAnsi="Calibri" w:cs="Calibri"/>
                <w:b/>
                <w:sz w:val="22"/>
                <w:szCs w:val="22"/>
              </w:rPr>
              <w:t xml:space="preserve"> ja märkide kasutamine</w:t>
            </w:r>
          </w:p>
        </w:tc>
        <w:tc>
          <w:tcPr>
            <w:tcW w:w="1990" w:type="dxa"/>
            <w:gridSpan w:val="3"/>
            <w:shd w:val="clear" w:color="auto" w:fill="auto"/>
          </w:tcPr>
          <w:p w14:paraId="6C93C493"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7BE9383B" w14:textId="77777777" w:rsidR="00B33676" w:rsidRPr="00AC7B5A" w:rsidRDefault="00B33676" w:rsidP="00E22A8A">
            <w:pPr>
              <w:ind w:right="-144"/>
              <w:rPr>
                <w:rFonts w:ascii="Calibri" w:eastAsia="Calibri" w:hAnsi="Calibri" w:cs="Calibri"/>
                <w:b/>
                <w:sz w:val="22"/>
                <w:szCs w:val="22"/>
              </w:rPr>
            </w:pPr>
          </w:p>
        </w:tc>
      </w:tr>
      <w:tr w:rsidR="00353251" w:rsidRPr="000173BB" w14:paraId="0C7F90FB" w14:textId="77777777" w:rsidTr="00AC7B5A">
        <w:trPr>
          <w:gridAfter w:val="2"/>
          <w:wAfter w:w="38" w:type="dxa"/>
        </w:trPr>
        <w:tc>
          <w:tcPr>
            <w:tcW w:w="828" w:type="dxa"/>
            <w:shd w:val="clear" w:color="auto" w:fill="auto"/>
          </w:tcPr>
          <w:p w14:paraId="6E3FEB4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8.3.1- 8.3.3</w:t>
            </w:r>
          </w:p>
        </w:tc>
        <w:tc>
          <w:tcPr>
            <w:tcW w:w="4390" w:type="dxa"/>
            <w:gridSpan w:val="3"/>
            <w:shd w:val="clear" w:color="auto" w:fill="auto"/>
          </w:tcPr>
          <w:p w14:paraId="2533182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Reeglid iga juhtimissüsteemi </w:t>
            </w:r>
            <w:proofErr w:type="spellStart"/>
            <w:r w:rsidRPr="00AC7B5A">
              <w:rPr>
                <w:rFonts w:ascii="Calibri" w:eastAsia="Calibri" w:hAnsi="Calibri" w:cs="Calibri"/>
                <w:sz w:val="22"/>
                <w:szCs w:val="22"/>
              </w:rPr>
              <w:t>sertifitseeringumärgi</w:t>
            </w:r>
            <w:proofErr w:type="spellEnd"/>
            <w:r w:rsidRPr="00AC7B5A">
              <w:rPr>
                <w:rFonts w:ascii="Calibri" w:eastAsia="Calibri" w:hAnsi="Calibri" w:cs="Calibri"/>
                <w:sz w:val="22"/>
                <w:szCs w:val="22"/>
              </w:rPr>
              <w:t xml:space="preserve"> haldamiseks ja </w:t>
            </w:r>
            <w:proofErr w:type="spellStart"/>
            <w:r w:rsidRPr="00AC7B5A">
              <w:rPr>
                <w:rFonts w:ascii="Calibri" w:eastAsia="Calibri" w:hAnsi="Calibri" w:cs="Calibri"/>
                <w:sz w:val="22"/>
                <w:szCs w:val="22"/>
              </w:rPr>
              <w:t>sertifitseeringule</w:t>
            </w:r>
            <w:proofErr w:type="spellEnd"/>
            <w:r w:rsidRPr="00AC7B5A">
              <w:rPr>
                <w:rFonts w:ascii="Calibri" w:eastAsia="Calibri" w:hAnsi="Calibri" w:cs="Calibri"/>
                <w:sz w:val="22"/>
                <w:szCs w:val="22"/>
              </w:rPr>
              <w:t xml:space="preserve"> viitamiseks</w:t>
            </w:r>
          </w:p>
        </w:tc>
        <w:tc>
          <w:tcPr>
            <w:tcW w:w="1990" w:type="dxa"/>
            <w:gridSpan w:val="3"/>
            <w:shd w:val="clear" w:color="auto" w:fill="auto"/>
          </w:tcPr>
          <w:p w14:paraId="34328415"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1101F365" w14:textId="77777777" w:rsidR="00B33676" w:rsidRPr="00AC7B5A" w:rsidRDefault="00B33676" w:rsidP="00E22A8A">
            <w:pPr>
              <w:ind w:right="-144"/>
              <w:rPr>
                <w:rFonts w:ascii="Calibri" w:eastAsia="Calibri" w:hAnsi="Calibri" w:cs="Calibri"/>
                <w:sz w:val="22"/>
                <w:szCs w:val="22"/>
              </w:rPr>
            </w:pPr>
          </w:p>
        </w:tc>
      </w:tr>
      <w:tr w:rsidR="00353251" w:rsidRPr="000173BB" w14:paraId="39DB5289" w14:textId="77777777" w:rsidTr="00AC7B5A">
        <w:trPr>
          <w:gridAfter w:val="2"/>
          <w:wAfter w:w="38" w:type="dxa"/>
        </w:trPr>
        <w:tc>
          <w:tcPr>
            <w:tcW w:w="828" w:type="dxa"/>
            <w:shd w:val="clear" w:color="auto" w:fill="auto"/>
          </w:tcPr>
          <w:p w14:paraId="315DE43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8.3.4</w:t>
            </w:r>
          </w:p>
        </w:tc>
        <w:tc>
          <w:tcPr>
            <w:tcW w:w="4390" w:type="dxa"/>
            <w:gridSpan w:val="3"/>
            <w:shd w:val="clear" w:color="auto" w:fill="auto"/>
          </w:tcPr>
          <w:p w14:paraId="7A086CB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Kliendiga sõlmitud õiguslikult siduv kokkulepe sertifitseerimismärgi kasutamiseks ja </w:t>
            </w:r>
            <w:proofErr w:type="spellStart"/>
            <w:r w:rsidRPr="00AC7B5A">
              <w:rPr>
                <w:rFonts w:ascii="Calibri" w:eastAsia="Calibri" w:hAnsi="Calibri" w:cs="Calibri"/>
                <w:sz w:val="22"/>
                <w:szCs w:val="22"/>
              </w:rPr>
              <w:t>sertifitseeringule</w:t>
            </w:r>
            <w:proofErr w:type="spellEnd"/>
            <w:r w:rsidRPr="00AC7B5A">
              <w:rPr>
                <w:rFonts w:ascii="Calibri" w:eastAsia="Calibri" w:hAnsi="Calibri" w:cs="Calibri"/>
                <w:sz w:val="22"/>
                <w:szCs w:val="22"/>
              </w:rPr>
              <w:t xml:space="preserve"> viitamiseks</w:t>
            </w:r>
          </w:p>
        </w:tc>
        <w:tc>
          <w:tcPr>
            <w:tcW w:w="1990" w:type="dxa"/>
            <w:gridSpan w:val="3"/>
            <w:shd w:val="clear" w:color="auto" w:fill="auto"/>
          </w:tcPr>
          <w:p w14:paraId="3040844D"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36203858" w14:textId="77777777" w:rsidR="00B33676" w:rsidRPr="00AC7B5A" w:rsidRDefault="00B33676" w:rsidP="00E22A8A">
            <w:pPr>
              <w:ind w:right="-144"/>
              <w:rPr>
                <w:rFonts w:ascii="Calibri" w:eastAsia="Calibri" w:hAnsi="Calibri" w:cs="Calibri"/>
                <w:sz w:val="22"/>
                <w:szCs w:val="22"/>
              </w:rPr>
            </w:pPr>
          </w:p>
        </w:tc>
      </w:tr>
      <w:tr w:rsidR="00353251" w:rsidRPr="000173BB" w14:paraId="76F61ABC" w14:textId="77777777" w:rsidTr="00AC7B5A">
        <w:trPr>
          <w:gridAfter w:val="2"/>
          <w:wAfter w:w="38" w:type="dxa"/>
        </w:trPr>
        <w:tc>
          <w:tcPr>
            <w:tcW w:w="828" w:type="dxa"/>
            <w:shd w:val="clear" w:color="auto" w:fill="auto"/>
          </w:tcPr>
          <w:p w14:paraId="5EB8551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8.3.5</w:t>
            </w:r>
          </w:p>
        </w:tc>
        <w:tc>
          <w:tcPr>
            <w:tcW w:w="4390" w:type="dxa"/>
            <w:gridSpan w:val="3"/>
            <w:shd w:val="clear" w:color="auto" w:fill="auto"/>
          </w:tcPr>
          <w:p w14:paraId="60A5DD80" w14:textId="77777777" w:rsidR="00B33676" w:rsidRPr="00AC7B5A" w:rsidRDefault="00B33676" w:rsidP="00E22A8A">
            <w:pPr>
              <w:ind w:right="-144"/>
              <w:rPr>
                <w:rFonts w:ascii="Calibri" w:eastAsia="Calibri" w:hAnsi="Calibri" w:cs="Calibri"/>
                <w:sz w:val="22"/>
                <w:szCs w:val="22"/>
              </w:rPr>
            </w:pPr>
            <w:proofErr w:type="spellStart"/>
            <w:r w:rsidRPr="00AC7B5A">
              <w:rPr>
                <w:rFonts w:ascii="Calibri" w:eastAsia="Calibri" w:hAnsi="Calibri" w:cs="Calibri"/>
                <w:sz w:val="22"/>
                <w:szCs w:val="22"/>
              </w:rPr>
              <w:t>Sertifitseeringule</w:t>
            </w:r>
            <w:proofErr w:type="spellEnd"/>
            <w:r w:rsidRPr="00AC7B5A">
              <w:rPr>
                <w:rFonts w:ascii="Calibri" w:eastAsia="Calibri" w:hAnsi="Calibri" w:cs="Calibri"/>
                <w:sz w:val="22"/>
                <w:szCs w:val="22"/>
              </w:rPr>
              <w:t xml:space="preserve"> viitamise kontrollimine</w:t>
            </w:r>
          </w:p>
        </w:tc>
        <w:tc>
          <w:tcPr>
            <w:tcW w:w="1990" w:type="dxa"/>
            <w:gridSpan w:val="3"/>
            <w:shd w:val="clear" w:color="auto" w:fill="auto"/>
          </w:tcPr>
          <w:p w14:paraId="562F5888"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71643BDC" w14:textId="77777777" w:rsidR="00B33676" w:rsidRPr="00AC7B5A" w:rsidRDefault="00B33676" w:rsidP="00E22A8A">
            <w:pPr>
              <w:ind w:right="-144"/>
              <w:rPr>
                <w:rFonts w:ascii="Calibri" w:eastAsia="Calibri" w:hAnsi="Calibri" w:cs="Calibri"/>
                <w:sz w:val="22"/>
                <w:szCs w:val="22"/>
              </w:rPr>
            </w:pPr>
          </w:p>
        </w:tc>
      </w:tr>
      <w:tr w:rsidR="00353251" w:rsidRPr="000173BB" w14:paraId="3C705FD9" w14:textId="77777777" w:rsidTr="00AC7B5A">
        <w:trPr>
          <w:gridAfter w:val="2"/>
          <w:wAfter w:w="38" w:type="dxa"/>
        </w:trPr>
        <w:tc>
          <w:tcPr>
            <w:tcW w:w="828" w:type="dxa"/>
            <w:shd w:val="clear" w:color="auto" w:fill="auto"/>
          </w:tcPr>
          <w:p w14:paraId="57F8DDD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8.4</w:t>
            </w:r>
          </w:p>
        </w:tc>
        <w:tc>
          <w:tcPr>
            <w:tcW w:w="4390" w:type="dxa"/>
            <w:gridSpan w:val="3"/>
            <w:shd w:val="clear" w:color="auto" w:fill="auto"/>
          </w:tcPr>
          <w:p w14:paraId="01635B06"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Konfidentsiaalsus </w:t>
            </w:r>
          </w:p>
        </w:tc>
        <w:tc>
          <w:tcPr>
            <w:tcW w:w="1990" w:type="dxa"/>
            <w:gridSpan w:val="3"/>
            <w:shd w:val="clear" w:color="auto" w:fill="auto"/>
          </w:tcPr>
          <w:p w14:paraId="5BA7A775"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49D008C6" w14:textId="77777777" w:rsidR="00B33676" w:rsidRPr="00AC7B5A" w:rsidRDefault="00B33676" w:rsidP="00E22A8A">
            <w:pPr>
              <w:ind w:right="-144"/>
              <w:rPr>
                <w:rFonts w:ascii="Calibri" w:eastAsia="Calibri" w:hAnsi="Calibri" w:cs="Calibri"/>
                <w:b/>
                <w:sz w:val="22"/>
                <w:szCs w:val="22"/>
              </w:rPr>
            </w:pPr>
          </w:p>
        </w:tc>
      </w:tr>
      <w:tr w:rsidR="00353251" w:rsidRPr="000173BB" w14:paraId="11B544FD" w14:textId="77777777" w:rsidTr="00AC7B5A">
        <w:trPr>
          <w:gridAfter w:val="2"/>
          <w:wAfter w:w="38" w:type="dxa"/>
        </w:trPr>
        <w:tc>
          <w:tcPr>
            <w:tcW w:w="828" w:type="dxa"/>
            <w:shd w:val="clear" w:color="auto" w:fill="auto"/>
          </w:tcPr>
          <w:p w14:paraId="4BA18FD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8.4.1</w:t>
            </w:r>
          </w:p>
        </w:tc>
        <w:tc>
          <w:tcPr>
            <w:tcW w:w="4390" w:type="dxa"/>
            <w:gridSpan w:val="3"/>
            <w:shd w:val="clear" w:color="auto" w:fill="auto"/>
          </w:tcPr>
          <w:p w14:paraId="10186B3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Vastutus sertifitseerimise käigus omandatud ja/või loodud teabe eest kõigil struktuuritasanditel</w:t>
            </w:r>
          </w:p>
        </w:tc>
        <w:tc>
          <w:tcPr>
            <w:tcW w:w="1990" w:type="dxa"/>
            <w:gridSpan w:val="3"/>
            <w:shd w:val="clear" w:color="auto" w:fill="auto"/>
          </w:tcPr>
          <w:p w14:paraId="13D6390F"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1C57B5A4" w14:textId="77777777" w:rsidR="00B33676" w:rsidRPr="00AC7B5A" w:rsidRDefault="00B33676" w:rsidP="00E22A8A">
            <w:pPr>
              <w:ind w:right="-144"/>
              <w:rPr>
                <w:rFonts w:ascii="Calibri" w:eastAsia="Calibri" w:hAnsi="Calibri" w:cs="Calibri"/>
                <w:sz w:val="22"/>
                <w:szCs w:val="22"/>
              </w:rPr>
            </w:pPr>
          </w:p>
        </w:tc>
      </w:tr>
      <w:tr w:rsidR="00353251" w:rsidRPr="000173BB" w14:paraId="3FC8E2DB" w14:textId="77777777" w:rsidTr="00AC7B5A">
        <w:trPr>
          <w:gridAfter w:val="2"/>
          <w:wAfter w:w="38" w:type="dxa"/>
        </w:trPr>
        <w:tc>
          <w:tcPr>
            <w:tcW w:w="828" w:type="dxa"/>
            <w:shd w:val="clear" w:color="auto" w:fill="auto"/>
          </w:tcPr>
          <w:p w14:paraId="0CCA10F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8.4.2</w:t>
            </w:r>
          </w:p>
        </w:tc>
        <w:tc>
          <w:tcPr>
            <w:tcW w:w="4390" w:type="dxa"/>
            <w:gridSpan w:val="3"/>
            <w:shd w:val="clear" w:color="auto" w:fill="auto"/>
          </w:tcPr>
          <w:p w14:paraId="3EF9005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 teavitamine kavatsetavast avaldatavast informatsioonist</w:t>
            </w:r>
          </w:p>
        </w:tc>
        <w:tc>
          <w:tcPr>
            <w:tcW w:w="1990" w:type="dxa"/>
            <w:gridSpan w:val="3"/>
            <w:shd w:val="clear" w:color="auto" w:fill="auto"/>
          </w:tcPr>
          <w:p w14:paraId="718EB6B6"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0B044B4C" w14:textId="77777777" w:rsidR="00B33676" w:rsidRPr="00AC7B5A" w:rsidRDefault="00B33676" w:rsidP="00E22A8A">
            <w:pPr>
              <w:ind w:right="-144"/>
              <w:rPr>
                <w:rFonts w:ascii="Calibri" w:eastAsia="Calibri" w:hAnsi="Calibri" w:cs="Calibri"/>
                <w:sz w:val="22"/>
                <w:szCs w:val="22"/>
              </w:rPr>
            </w:pPr>
          </w:p>
        </w:tc>
      </w:tr>
      <w:tr w:rsidR="00353251" w:rsidRPr="000173BB" w14:paraId="4DB9B911" w14:textId="77777777" w:rsidTr="00AC7B5A">
        <w:trPr>
          <w:gridAfter w:val="2"/>
          <w:wAfter w:w="38" w:type="dxa"/>
        </w:trPr>
        <w:tc>
          <w:tcPr>
            <w:tcW w:w="828" w:type="dxa"/>
            <w:shd w:val="clear" w:color="auto" w:fill="auto"/>
          </w:tcPr>
          <w:p w14:paraId="4DAA93A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8.4.3- 8.4.5</w:t>
            </w:r>
          </w:p>
        </w:tc>
        <w:tc>
          <w:tcPr>
            <w:tcW w:w="4390" w:type="dxa"/>
            <w:gridSpan w:val="3"/>
            <w:shd w:val="clear" w:color="auto" w:fill="auto"/>
          </w:tcPr>
          <w:p w14:paraId="23EF075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Kliendiga seotud teave ja selle avaldamine</w:t>
            </w:r>
          </w:p>
        </w:tc>
        <w:tc>
          <w:tcPr>
            <w:tcW w:w="1990" w:type="dxa"/>
            <w:gridSpan w:val="3"/>
            <w:shd w:val="clear" w:color="auto" w:fill="auto"/>
          </w:tcPr>
          <w:p w14:paraId="23FA869A"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5D0A9989" w14:textId="77777777" w:rsidR="00B33676" w:rsidRPr="00AC7B5A" w:rsidRDefault="00B33676" w:rsidP="00E22A8A">
            <w:pPr>
              <w:ind w:right="-144"/>
              <w:rPr>
                <w:rFonts w:ascii="Calibri" w:eastAsia="Calibri" w:hAnsi="Calibri" w:cs="Calibri"/>
                <w:sz w:val="22"/>
                <w:szCs w:val="22"/>
              </w:rPr>
            </w:pPr>
          </w:p>
        </w:tc>
      </w:tr>
      <w:tr w:rsidR="00353251" w:rsidRPr="000173BB" w14:paraId="49B122F9" w14:textId="77777777" w:rsidTr="00AC7B5A">
        <w:trPr>
          <w:gridAfter w:val="2"/>
          <w:wAfter w:w="38" w:type="dxa"/>
        </w:trPr>
        <w:tc>
          <w:tcPr>
            <w:tcW w:w="828" w:type="dxa"/>
            <w:shd w:val="clear" w:color="auto" w:fill="auto"/>
          </w:tcPr>
          <w:p w14:paraId="73E2D9F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8.4.6</w:t>
            </w:r>
          </w:p>
        </w:tc>
        <w:tc>
          <w:tcPr>
            <w:tcW w:w="4390" w:type="dxa"/>
            <w:gridSpan w:val="3"/>
            <w:shd w:val="clear" w:color="auto" w:fill="auto"/>
          </w:tcPr>
          <w:p w14:paraId="60D0E88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konfidentsiaalsuse hoidmise kohustus</w:t>
            </w:r>
          </w:p>
        </w:tc>
        <w:tc>
          <w:tcPr>
            <w:tcW w:w="1990" w:type="dxa"/>
            <w:gridSpan w:val="3"/>
            <w:shd w:val="clear" w:color="auto" w:fill="auto"/>
          </w:tcPr>
          <w:p w14:paraId="4974FFAC"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8813CA8" w14:textId="77777777" w:rsidR="00B33676" w:rsidRPr="00AC7B5A" w:rsidRDefault="00B33676" w:rsidP="00E22A8A">
            <w:pPr>
              <w:ind w:right="-144"/>
              <w:rPr>
                <w:rFonts w:ascii="Calibri" w:eastAsia="Calibri" w:hAnsi="Calibri" w:cs="Calibri"/>
                <w:sz w:val="22"/>
                <w:szCs w:val="22"/>
              </w:rPr>
            </w:pPr>
          </w:p>
        </w:tc>
      </w:tr>
      <w:tr w:rsidR="00353251" w:rsidRPr="000173BB" w14:paraId="4DEB35C2" w14:textId="77777777" w:rsidTr="00AC7B5A">
        <w:trPr>
          <w:gridAfter w:val="2"/>
          <w:wAfter w:w="38" w:type="dxa"/>
        </w:trPr>
        <w:tc>
          <w:tcPr>
            <w:tcW w:w="828" w:type="dxa"/>
            <w:shd w:val="clear" w:color="auto" w:fill="auto"/>
          </w:tcPr>
          <w:p w14:paraId="1578DFC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8.4.7</w:t>
            </w:r>
          </w:p>
        </w:tc>
        <w:tc>
          <w:tcPr>
            <w:tcW w:w="4390" w:type="dxa"/>
            <w:gridSpan w:val="3"/>
            <w:shd w:val="clear" w:color="auto" w:fill="auto"/>
          </w:tcPr>
          <w:p w14:paraId="592D822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Protsessid konfidentsiaalse teabe turvaliseks käsitlemiseks</w:t>
            </w:r>
          </w:p>
        </w:tc>
        <w:tc>
          <w:tcPr>
            <w:tcW w:w="1990" w:type="dxa"/>
            <w:gridSpan w:val="3"/>
            <w:shd w:val="clear" w:color="auto" w:fill="auto"/>
          </w:tcPr>
          <w:p w14:paraId="41E7D61F"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760E3647" w14:textId="77777777" w:rsidR="00B33676" w:rsidRPr="00AC7B5A" w:rsidRDefault="00B33676" w:rsidP="00E22A8A">
            <w:pPr>
              <w:ind w:right="-144"/>
              <w:rPr>
                <w:rFonts w:ascii="Calibri" w:eastAsia="Calibri" w:hAnsi="Calibri" w:cs="Calibri"/>
                <w:sz w:val="22"/>
                <w:szCs w:val="22"/>
              </w:rPr>
            </w:pPr>
          </w:p>
        </w:tc>
      </w:tr>
      <w:tr w:rsidR="00353251" w:rsidRPr="000173BB" w14:paraId="271C2309" w14:textId="77777777" w:rsidTr="00AC7B5A">
        <w:trPr>
          <w:gridAfter w:val="2"/>
          <w:wAfter w:w="38" w:type="dxa"/>
        </w:trPr>
        <w:tc>
          <w:tcPr>
            <w:tcW w:w="828" w:type="dxa"/>
            <w:shd w:val="clear" w:color="auto" w:fill="auto"/>
          </w:tcPr>
          <w:p w14:paraId="6F7D144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8.5</w:t>
            </w:r>
          </w:p>
        </w:tc>
        <w:tc>
          <w:tcPr>
            <w:tcW w:w="4390" w:type="dxa"/>
            <w:gridSpan w:val="3"/>
            <w:shd w:val="clear" w:color="auto" w:fill="auto"/>
          </w:tcPr>
          <w:p w14:paraId="2C811A8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Teabevahetus sertifitseerimisasutuse ja tema klientide vahel</w:t>
            </w:r>
          </w:p>
        </w:tc>
        <w:tc>
          <w:tcPr>
            <w:tcW w:w="1990" w:type="dxa"/>
            <w:gridSpan w:val="3"/>
            <w:shd w:val="clear" w:color="auto" w:fill="auto"/>
          </w:tcPr>
          <w:p w14:paraId="6FE38262"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060DE589" w14:textId="77777777" w:rsidR="00B33676" w:rsidRPr="00AC7B5A" w:rsidRDefault="00B33676" w:rsidP="00E22A8A">
            <w:pPr>
              <w:ind w:right="-144"/>
              <w:rPr>
                <w:rFonts w:ascii="Calibri" w:eastAsia="Calibri" w:hAnsi="Calibri" w:cs="Calibri"/>
                <w:b/>
                <w:sz w:val="22"/>
                <w:szCs w:val="22"/>
              </w:rPr>
            </w:pPr>
          </w:p>
        </w:tc>
      </w:tr>
      <w:tr w:rsidR="00353251" w:rsidRPr="000173BB" w14:paraId="731BBAFE" w14:textId="77777777" w:rsidTr="00AC7B5A">
        <w:trPr>
          <w:gridAfter w:val="2"/>
          <w:wAfter w:w="38" w:type="dxa"/>
        </w:trPr>
        <w:tc>
          <w:tcPr>
            <w:tcW w:w="828" w:type="dxa"/>
            <w:shd w:val="clear" w:color="auto" w:fill="auto"/>
          </w:tcPr>
          <w:p w14:paraId="4568619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8.5.1</w:t>
            </w:r>
          </w:p>
        </w:tc>
        <w:tc>
          <w:tcPr>
            <w:tcW w:w="4390" w:type="dxa"/>
            <w:gridSpan w:val="3"/>
            <w:shd w:val="clear" w:color="auto" w:fill="auto"/>
          </w:tcPr>
          <w:p w14:paraId="5074B4D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Teave sertifitseerimistegevuse ja –nõuete kohta</w:t>
            </w:r>
          </w:p>
        </w:tc>
        <w:tc>
          <w:tcPr>
            <w:tcW w:w="1990" w:type="dxa"/>
            <w:gridSpan w:val="3"/>
            <w:shd w:val="clear" w:color="auto" w:fill="auto"/>
          </w:tcPr>
          <w:p w14:paraId="284ABE41"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567179C9" w14:textId="77777777" w:rsidR="00B33676" w:rsidRPr="00AC7B5A" w:rsidRDefault="00B33676" w:rsidP="00E22A8A">
            <w:pPr>
              <w:ind w:right="-144"/>
              <w:rPr>
                <w:rFonts w:ascii="Calibri" w:eastAsia="Calibri" w:hAnsi="Calibri" w:cs="Calibri"/>
                <w:sz w:val="22"/>
                <w:szCs w:val="22"/>
              </w:rPr>
            </w:pPr>
          </w:p>
        </w:tc>
      </w:tr>
      <w:tr w:rsidR="00353251" w:rsidRPr="000173BB" w14:paraId="3FDDCC2C" w14:textId="77777777" w:rsidTr="00AC7B5A">
        <w:trPr>
          <w:gridAfter w:val="2"/>
          <w:wAfter w:w="38" w:type="dxa"/>
        </w:trPr>
        <w:tc>
          <w:tcPr>
            <w:tcW w:w="828" w:type="dxa"/>
            <w:shd w:val="clear" w:color="auto" w:fill="auto"/>
          </w:tcPr>
          <w:p w14:paraId="48E6ECF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8.5.2</w:t>
            </w:r>
          </w:p>
        </w:tc>
        <w:tc>
          <w:tcPr>
            <w:tcW w:w="4390" w:type="dxa"/>
            <w:gridSpan w:val="3"/>
            <w:shd w:val="clear" w:color="auto" w:fill="auto"/>
          </w:tcPr>
          <w:p w14:paraId="5E1ECE59" w14:textId="77777777" w:rsidR="00B33676" w:rsidRPr="00AC7B5A" w:rsidRDefault="00B33676" w:rsidP="00E22A8A">
            <w:pPr>
              <w:ind w:right="-144"/>
              <w:rPr>
                <w:rFonts w:ascii="Calibri" w:eastAsia="Calibri" w:hAnsi="Calibri" w:cs="Calibri"/>
                <w:sz w:val="22"/>
                <w:szCs w:val="22"/>
              </w:rPr>
            </w:pPr>
            <w:proofErr w:type="spellStart"/>
            <w:r w:rsidRPr="00AC7B5A">
              <w:rPr>
                <w:rFonts w:ascii="Calibri" w:eastAsia="Calibri" w:hAnsi="Calibri" w:cs="Calibri"/>
                <w:sz w:val="22"/>
                <w:szCs w:val="22"/>
              </w:rPr>
              <w:t>Sertifitseerimisasutusepoolne</w:t>
            </w:r>
            <w:proofErr w:type="spellEnd"/>
            <w:r w:rsidRPr="00AC7B5A">
              <w:rPr>
                <w:rFonts w:ascii="Calibri" w:eastAsia="Calibri" w:hAnsi="Calibri" w:cs="Calibri"/>
                <w:sz w:val="22"/>
                <w:szCs w:val="22"/>
              </w:rPr>
              <w:t xml:space="preserve"> teadaanne muudatustest</w:t>
            </w:r>
          </w:p>
        </w:tc>
        <w:tc>
          <w:tcPr>
            <w:tcW w:w="1990" w:type="dxa"/>
            <w:gridSpan w:val="3"/>
            <w:shd w:val="clear" w:color="auto" w:fill="auto"/>
          </w:tcPr>
          <w:p w14:paraId="5EDF12C2"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EDF81EE" w14:textId="77777777" w:rsidR="00B33676" w:rsidRPr="00AC7B5A" w:rsidRDefault="00B33676" w:rsidP="00E22A8A">
            <w:pPr>
              <w:ind w:right="-144"/>
              <w:rPr>
                <w:rFonts w:ascii="Calibri" w:eastAsia="Calibri" w:hAnsi="Calibri" w:cs="Calibri"/>
                <w:sz w:val="22"/>
                <w:szCs w:val="22"/>
              </w:rPr>
            </w:pPr>
          </w:p>
        </w:tc>
      </w:tr>
      <w:tr w:rsidR="00353251" w:rsidRPr="000173BB" w14:paraId="1B57D0FC" w14:textId="77777777" w:rsidTr="00AC7B5A">
        <w:trPr>
          <w:gridAfter w:val="2"/>
          <w:wAfter w:w="38" w:type="dxa"/>
        </w:trPr>
        <w:tc>
          <w:tcPr>
            <w:tcW w:w="828" w:type="dxa"/>
            <w:shd w:val="clear" w:color="auto" w:fill="auto"/>
          </w:tcPr>
          <w:p w14:paraId="3DB35C8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8.5.3</w:t>
            </w:r>
          </w:p>
        </w:tc>
        <w:tc>
          <w:tcPr>
            <w:tcW w:w="4390" w:type="dxa"/>
            <w:gridSpan w:val="3"/>
            <w:shd w:val="clear" w:color="auto" w:fill="auto"/>
          </w:tcPr>
          <w:p w14:paraId="24F1629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Sertifitseeritud kliendi poolne teadaanne muudatustest</w:t>
            </w:r>
          </w:p>
        </w:tc>
        <w:tc>
          <w:tcPr>
            <w:tcW w:w="1990" w:type="dxa"/>
            <w:gridSpan w:val="3"/>
            <w:shd w:val="clear" w:color="auto" w:fill="auto"/>
          </w:tcPr>
          <w:p w14:paraId="5B60E405"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F187C7E" w14:textId="77777777" w:rsidR="00B33676" w:rsidRPr="00AC7B5A" w:rsidRDefault="00B33676" w:rsidP="00E22A8A">
            <w:pPr>
              <w:ind w:right="-144"/>
              <w:rPr>
                <w:rFonts w:ascii="Calibri" w:eastAsia="Calibri" w:hAnsi="Calibri" w:cs="Calibri"/>
                <w:sz w:val="22"/>
                <w:szCs w:val="22"/>
              </w:rPr>
            </w:pPr>
          </w:p>
        </w:tc>
      </w:tr>
      <w:tr w:rsidR="000173BB" w:rsidRPr="000173BB" w14:paraId="0AE7C2F7"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28A2DC3C" w14:textId="77777777" w:rsidR="00B33676" w:rsidRPr="00AC7B5A" w:rsidRDefault="00B33676" w:rsidP="00E22A8A">
            <w:pPr>
              <w:ind w:right="-144"/>
              <w:rPr>
                <w:rFonts w:ascii="Calibri" w:hAnsi="Calibri" w:cs="Calibri"/>
                <w:sz w:val="22"/>
                <w:szCs w:val="22"/>
              </w:rPr>
            </w:pPr>
          </w:p>
        </w:tc>
      </w:tr>
      <w:tr w:rsidR="000173BB" w:rsidRPr="000173BB" w14:paraId="465FC5D7"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hideMark/>
          </w:tcPr>
          <w:p w14:paraId="782F370C"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Kus ja kuidas on sertifitseerimisasutus kirjeldanud avalikku teavet, kuidas see on tehtud kättesaadavaks?</w:t>
            </w:r>
          </w:p>
        </w:tc>
      </w:tr>
      <w:tr w:rsidR="000173BB" w:rsidRPr="000173BB" w14:paraId="197A0974"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633593F5" w14:textId="77777777" w:rsidR="00B33676" w:rsidRPr="00AC7B5A" w:rsidRDefault="00B33676" w:rsidP="00E22A8A">
            <w:pPr>
              <w:ind w:right="-144"/>
              <w:rPr>
                <w:rFonts w:ascii="Calibri" w:hAnsi="Calibri" w:cs="Calibri"/>
                <w:sz w:val="22"/>
                <w:szCs w:val="22"/>
              </w:rPr>
            </w:pPr>
          </w:p>
        </w:tc>
      </w:tr>
      <w:tr w:rsidR="000173BB" w:rsidRPr="000173BB" w14:paraId="3F5DD1C6"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hideMark/>
          </w:tcPr>
          <w:p w14:paraId="79C96CBF"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 xml:space="preserve">Millised reeglid ja piirangud on sertifitseerimisasutus kehtestanud märkide kasutamisele ja </w:t>
            </w:r>
            <w:proofErr w:type="spellStart"/>
            <w:r w:rsidRPr="00AC7B5A">
              <w:rPr>
                <w:rFonts w:ascii="Calibri" w:hAnsi="Calibri" w:cs="Calibri"/>
                <w:sz w:val="22"/>
                <w:szCs w:val="22"/>
              </w:rPr>
              <w:t>sertifitseeringule</w:t>
            </w:r>
            <w:proofErr w:type="spellEnd"/>
            <w:r w:rsidRPr="00AC7B5A">
              <w:rPr>
                <w:rFonts w:ascii="Calibri" w:hAnsi="Calibri" w:cs="Calibri"/>
                <w:sz w:val="22"/>
                <w:szCs w:val="22"/>
              </w:rPr>
              <w:t xml:space="preserve"> viitamisele?</w:t>
            </w:r>
          </w:p>
        </w:tc>
      </w:tr>
      <w:tr w:rsidR="000173BB" w:rsidRPr="000173BB" w14:paraId="3C4541C2"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0D457279" w14:textId="77777777" w:rsidR="00B33676" w:rsidRPr="00AC7B5A" w:rsidRDefault="00B33676" w:rsidP="00E22A8A">
            <w:pPr>
              <w:ind w:right="-144"/>
              <w:rPr>
                <w:rFonts w:ascii="Calibri" w:hAnsi="Calibri" w:cs="Calibri"/>
                <w:sz w:val="22"/>
                <w:szCs w:val="22"/>
              </w:rPr>
            </w:pPr>
          </w:p>
        </w:tc>
      </w:tr>
      <w:tr w:rsidR="000173BB" w:rsidRPr="000173BB" w14:paraId="216020A4"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hideMark/>
          </w:tcPr>
          <w:p w14:paraId="47F872FD"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Kuidas sertifitseerimisasutus tagab, et sertifitseerimise käigus saadud informatsioon hoitakse konfidentsiaalsena?</w:t>
            </w:r>
          </w:p>
        </w:tc>
      </w:tr>
      <w:tr w:rsidR="000173BB" w:rsidRPr="000173BB" w14:paraId="0C3CD5C3"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7FD0E70D" w14:textId="77777777" w:rsidR="00B33676" w:rsidRPr="00AC7B5A" w:rsidRDefault="00B33676" w:rsidP="00E22A8A">
            <w:pPr>
              <w:ind w:right="-144"/>
              <w:rPr>
                <w:rFonts w:ascii="Calibri" w:hAnsi="Calibri" w:cs="Calibri"/>
                <w:sz w:val="22"/>
                <w:szCs w:val="22"/>
              </w:rPr>
            </w:pPr>
          </w:p>
        </w:tc>
      </w:tr>
      <w:tr w:rsidR="00353251" w:rsidRPr="00353251" w14:paraId="766B3945" w14:textId="77777777" w:rsidTr="00AC7B5A">
        <w:trPr>
          <w:gridAfter w:val="2"/>
          <w:wAfter w:w="38" w:type="dxa"/>
        </w:trPr>
        <w:tc>
          <w:tcPr>
            <w:tcW w:w="956" w:type="dxa"/>
            <w:gridSpan w:val="3"/>
            <w:shd w:val="clear" w:color="auto" w:fill="auto"/>
          </w:tcPr>
          <w:p w14:paraId="22546E9E" w14:textId="77777777" w:rsidR="00B33676" w:rsidRPr="00AC7B5A" w:rsidRDefault="00B33676" w:rsidP="00E22A8A">
            <w:pPr>
              <w:ind w:right="-144"/>
              <w:rPr>
                <w:rFonts w:ascii="Calibri" w:eastAsia="Calibri" w:hAnsi="Calibri" w:cs="Calibri"/>
                <w:sz w:val="22"/>
                <w:szCs w:val="22"/>
              </w:rPr>
            </w:pPr>
          </w:p>
        </w:tc>
        <w:tc>
          <w:tcPr>
            <w:tcW w:w="4280" w:type="dxa"/>
            <w:gridSpan w:val="2"/>
            <w:shd w:val="clear" w:color="auto" w:fill="auto"/>
          </w:tcPr>
          <w:p w14:paraId="1C2466E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Nõuded protsessidele</w:t>
            </w:r>
          </w:p>
        </w:tc>
        <w:tc>
          <w:tcPr>
            <w:tcW w:w="1990" w:type="dxa"/>
            <w:gridSpan w:val="3"/>
            <w:shd w:val="clear" w:color="auto" w:fill="auto"/>
          </w:tcPr>
          <w:p w14:paraId="3B8CC55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Juhtimissüsteemi dokumentatsioon</w:t>
            </w:r>
          </w:p>
        </w:tc>
        <w:tc>
          <w:tcPr>
            <w:tcW w:w="2130" w:type="dxa"/>
            <w:gridSpan w:val="2"/>
            <w:shd w:val="clear" w:color="auto" w:fill="auto"/>
          </w:tcPr>
          <w:p w14:paraId="227CA75A"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Kommentaar </w:t>
            </w:r>
          </w:p>
        </w:tc>
      </w:tr>
      <w:tr w:rsidR="00353251" w:rsidRPr="00353251" w14:paraId="2D7417BA" w14:textId="77777777" w:rsidTr="00AC7B5A">
        <w:trPr>
          <w:gridAfter w:val="2"/>
          <w:wAfter w:w="38" w:type="dxa"/>
        </w:trPr>
        <w:tc>
          <w:tcPr>
            <w:tcW w:w="956" w:type="dxa"/>
            <w:gridSpan w:val="3"/>
            <w:shd w:val="clear" w:color="auto" w:fill="auto"/>
          </w:tcPr>
          <w:p w14:paraId="0F67648B"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lastRenderedPageBreak/>
              <w:t>9.1</w:t>
            </w:r>
          </w:p>
        </w:tc>
        <w:tc>
          <w:tcPr>
            <w:tcW w:w="4280" w:type="dxa"/>
            <w:gridSpan w:val="2"/>
            <w:shd w:val="clear" w:color="auto" w:fill="auto"/>
          </w:tcPr>
          <w:p w14:paraId="0C88D05D"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Sertifitseerimiseelsed tegevused</w:t>
            </w:r>
          </w:p>
        </w:tc>
        <w:tc>
          <w:tcPr>
            <w:tcW w:w="1990" w:type="dxa"/>
            <w:gridSpan w:val="3"/>
            <w:shd w:val="clear" w:color="auto" w:fill="auto"/>
          </w:tcPr>
          <w:p w14:paraId="77AE252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ED4FB53" w14:textId="77777777" w:rsidR="00B33676" w:rsidRPr="00AC7B5A" w:rsidRDefault="00B33676" w:rsidP="00E22A8A">
            <w:pPr>
              <w:ind w:right="-144"/>
              <w:rPr>
                <w:rFonts w:ascii="Calibri" w:eastAsia="Calibri" w:hAnsi="Calibri" w:cs="Calibri"/>
                <w:sz w:val="22"/>
                <w:szCs w:val="22"/>
              </w:rPr>
            </w:pPr>
          </w:p>
        </w:tc>
      </w:tr>
      <w:tr w:rsidR="00353251" w:rsidRPr="00353251" w14:paraId="1D710255" w14:textId="77777777" w:rsidTr="00AC7B5A">
        <w:trPr>
          <w:gridAfter w:val="2"/>
          <w:wAfter w:w="38" w:type="dxa"/>
        </w:trPr>
        <w:tc>
          <w:tcPr>
            <w:tcW w:w="956" w:type="dxa"/>
            <w:gridSpan w:val="3"/>
            <w:shd w:val="clear" w:color="auto" w:fill="auto"/>
          </w:tcPr>
          <w:p w14:paraId="3CD46D9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9.1.1</w:t>
            </w:r>
          </w:p>
        </w:tc>
        <w:tc>
          <w:tcPr>
            <w:tcW w:w="4280" w:type="dxa"/>
            <w:gridSpan w:val="2"/>
            <w:shd w:val="clear" w:color="auto" w:fill="auto"/>
          </w:tcPr>
          <w:p w14:paraId="3C7DA7C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Taotlus</w:t>
            </w:r>
          </w:p>
        </w:tc>
        <w:tc>
          <w:tcPr>
            <w:tcW w:w="1990" w:type="dxa"/>
            <w:gridSpan w:val="3"/>
            <w:shd w:val="clear" w:color="auto" w:fill="auto"/>
          </w:tcPr>
          <w:p w14:paraId="3B9965C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6E2C596" w14:textId="77777777" w:rsidR="00B33676" w:rsidRPr="00AC7B5A" w:rsidRDefault="00B33676" w:rsidP="00E22A8A">
            <w:pPr>
              <w:ind w:right="-144"/>
              <w:rPr>
                <w:rFonts w:ascii="Calibri" w:eastAsia="Calibri" w:hAnsi="Calibri" w:cs="Calibri"/>
                <w:sz w:val="22"/>
                <w:szCs w:val="22"/>
              </w:rPr>
            </w:pPr>
          </w:p>
        </w:tc>
      </w:tr>
      <w:tr w:rsidR="00353251" w:rsidRPr="00353251" w14:paraId="7E6A539D" w14:textId="77777777" w:rsidTr="00AC7B5A">
        <w:trPr>
          <w:gridAfter w:val="2"/>
          <w:wAfter w:w="38" w:type="dxa"/>
        </w:trPr>
        <w:tc>
          <w:tcPr>
            <w:tcW w:w="956" w:type="dxa"/>
            <w:gridSpan w:val="3"/>
            <w:shd w:val="clear" w:color="auto" w:fill="auto"/>
          </w:tcPr>
          <w:p w14:paraId="7E1C622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9.1.2</w:t>
            </w:r>
          </w:p>
        </w:tc>
        <w:tc>
          <w:tcPr>
            <w:tcW w:w="4280" w:type="dxa"/>
            <w:gridSpan w:val="2"/>
            <w:shd w:val="clear" w:color="auto" w:fill="auto"/>
          </w:tcPr>
          <w:p w14:paraId="21EE57E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Taotluse ülevaatus ja auditirühma määramine</w:t>
            </w:r>
          </w:p>
        </w:tc>
        <w:tc>
          <w:tcPr>
            <w:tcW w:w="1990" w:type="dxa"/>
            <w:gridSpan w:val="3"/>
            <w:shd w:val="clear" w:color="auto" w:fill="auto"/>
          </w:tcPr>
          <w:p w14:paraId="4FAFC5F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54B38CE" w14:textId="77777777" w:rsidR="00B33676" w:rsidRPr="00AC7B5A" w:rsidRDefault="00B33676" w:rsidP="00E22A8A">
            <w:pPr>
              <w:ind w:right="-144"/>
              <w:rPr>
                <w:rFonts w:ascii="Calibri" w:eastAsia="Calibri" w:hAnsi="Calibri" w:cs="Calibri"/>
                <w:sz w:val="22"/>
                <w:szCs w:val="22"/>
              </w:rPr>
            </w:pPr>
          </w:p>
        </w:tc>
      </w:tr>
      <w:tr w:rsidR="00353251" w:rsidRPr="00353251" w14:paraId="187A5596" w14:textId="77777777" w:rsidTr="00AC7B5A">
        <w:trPr>
          <w:gridAfter w:val="2"/>
          <w:wAfter w:w="38" w:type="dxa"/>
        </w:trPr>
        <w:tc>
          <w:tcPr>
            <w:tcW w:w="956" w:type="dxa"/>
            <w:gridSpan w:val="3"/>
            <w:shd w:val="clear" w:color="auto" w:fill="auto"/>
          </w:tcPr>
          <w:p w14:paraId="0A338E6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w:t>
            </w:r>
          </w:p>
        </w:tc>
        <w:tc>
          <w:tcPr>
            <w:tcW w:w="4280" w:type="dxa"/>
            <w:gridSpan w:val="2"/>
            <w:shd w:val="clear" w:color="auto" w:fill="auto"/>
          </w:tcPr>
          <w:p w14:paraId="76EB07B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Auditiprogramm</w:t>
            </w:r>
          </w:p>
        </w:tc>
        <w:tc>
          <w:tcPr>
            <w:tcW w:w="1990" w:type="dxa"/>
            <w:gridSpan w:val="3"/>
            <w:shd w:val="clear" w:color="auto" w:fill="auto"/>
          </w:tcPr>
          <w:p w14:paraId="3193F2D0"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3D6EECE" w14:textId="77777777" w:rsidR="00B33676" w:rsidRPr="00AC7B5A" w:rsidRDefault="00B33676" w:rsidP="00E22A8A">
            <w:pPr>
              <w:ind w:right="-144"/>
              <w:rPr>
                <w:rFonts w:ascii="Calibri" w:eastAsia="Calibri" w:hAnsi="Calibri" w:cs="Calibri"/>
                <w:sz w:val="22"/>
                <w:szCs w:val="22"/>
              </w:rPr>
            </w:pPr>
          </w:p>
        </w:tc>
      </w:tr>
      <w:tr w:rsidR="00353251" w:rsidRPr="00353251" w14:paraId="62E22FBF" w14:textId="77777777" w:rsidTr="00AC7B5A">
        <w:trPr>
          <w:gridAfter w:val="2"/>
          <w:wAfter w:w="38" w:type="dxa"/>
        </w:trPr>
        <w:tc>
          <w:tcPr>
            <w:tcW w:w="956" w:type="dxa"/>
            <w:gridSpan w:val="3"/>
            <w:shd w:val="clear" w:color="auto" w:fill="auto"/>
          </w:tcPr>
          <w:p w14:paraId="46FB409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9.1.3.1</w:t>
            </w:r>
          </w:p>
        </w:tc>
        <w:tc>
          <w:tcPr>
            <w:tcW w:w="4280" w:type="dxa"/>
            <w:gridSpan w:val="2"/>
            <w:shd w:val="clear" w:color="auto" w:fill="auto"/>
          </w:tcPr>
          <w:p w14:paraId="2FEADEF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Auditiprogrammi koostamine kogu sertifitseerimistsükli jaoks</w:t>
            </w:r>
          </w:p>
        </w:tc>
        <w:tc>
          <w:tcPr>
            <w:tcW w:w="1990" w:type="dxa"/>
            <w:gridSpan w:val="3"/>
            <w:shd w:val="clear" w:color="auto" w:fill="auto"/>
          </w:tcPr>
          <w:p w14:paraId="607977D6"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EF7241C" w14:textId="77777777" w:rsidR="00B33676" w:rsidRPr="00AC7B5A" w:rsidRDefault="00B33676" w:rsidP="00E22A8A">
            <w:pPr>
              <w:ind w:right="-144"/>
              <w:rPr>
                <w:rFonts w:ascii="Calibri" w:eastAsia="Calibri" w:hAnsi="Calibri" w:cs="Calibri"/>
                <w:sz w:val="22"/>
                <w:szCs w:val="22"/>
              </w:rPr>
            </w:pPr>
          </w:p>
        </w:tc>
      </w:tr>
      <w:tr w:rsidR="00353251" w:rsidRPr="00353251" w14:paraId="0ECAEFF0" w14:textId="77777777" w:rsidTr="00AC7B5A">
        <w:trPr>
          <w:gridAfter w:val="2"/>
          <w:wAfter w:w="38" w:type="dxa"/>
        </w:trPr>
        <w:tc>
          <w:tcPr>
            <w:tcW w:w="956" w:type="dxa"/>
            <w:gridSpan w:val="3"/>
            <w:shd w:val="clear" w:color="auto" w:fill="auto"/>
          </w:tcPr>
          <w:p w14:paraId="2875327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9.1.3.2</w:t>
            </w:r>
          </w:p>
        </w:tc>
        <w:tc>
          <w:tcPr>
            <w:tcW w:w="4280" w:type="dxa"/>
            <w:gridSpan w:val="2"/>
            <w:shd w:val="clear" w:color="auto" w:fill="auto"/>
          </w:tcPr>
          <w:p w14:paraId="331E0DD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Esmase sertifitseerimise auditiprogramm</w:t>
            </w:r>
          </w:p>
        </w:tc>
        <w:tc>
          <w:tcPr>
            <w:tcW w:w="1990" w:type="dxa"/>
            <w:gridSpan w:val="3"/>
            <w:shd w:val="clear" w:color="auto" w:fill="auto"/>
          </w:tcPr>
          <w:p w14:paraId="2304FE2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1977909" w14:textId="77777777" w:rsidR="00B33676" w:rsidRPr="00AC7B5A" w:rsidRDefault="00B33676" w:rsidP="00E22A8A">
            <w:pPr>
              <w:ind w:right="-144"/>
              <w:rPr>
                <w:rFonts w:ascii="Calibri" w:eastAsia="Calibri" w:hAnsi="Calibri" w:cs="Calibri"/>
                <w:sz w:val="22"/>
                <w:szCs w:val="22"/>
              </w:rPr>
            </w:pPr>
          </w:p>
        </w:tc>
      </w:tr>
      <w:tr w:rsidR="00353251" w:rsidRPr="00353251" w14:paraId="6266E74F" w14:textId="77777777" w:rsidTr="00AC7B5A">
        <w:trPr>
          <w:gridAfter w:val="2"/>
          <w:wAfter w:w="38" w:type="dxa"/>
        </w:trPr>
        <w:tc>
          <w:tcPr>
            <w:tcW w:w="956" w:type="dxa"/>
            <w:gridSpan w:val="3"/>
            <w:shd w:val="clear" w:color="auto" w:fill="auto"/>
          </w:tcPr>
          <w:p w14:paraId="7399082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9.1.3.3</w:t>
            </w:r>
          </w:p>
        </w:tc>
        <w:tc>
          <w:tcPr>
            <w:tcW w:w="4280" w:type="dxa"/>
            <w:gridSpan w:val="2"/>
            <w:shd w:val="clear" w:color="auto" w:fill="auto"/>
          </w:tcPr>
          <w:p w14:paraId="50DB20E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Järelevalveauditite sagedus</w:t>
            </w:r>
          </w:p>
        </w:tc>
        <w:tc>
          <w:tcPr>
            <w:tcW w:w="1990" w:type="dxa"/>
            <w:gridSpan w:val="3"/>
            <w:shd w:val="clear" w:color="auto" w:fill="auto"/>
          </w:tcPr>
          <w:p w14:paraId="018927B1"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5C45D83" w14:textId="77777777" w:rsidR="00B33676" w:rsidRPr="00AC7B5A" w:rsidRDefault="00B33676" w:rsidP="00E22A8A">
            <w:pPr>
              <w:ind w:right="-144"/>
              <w:rPr>
                <w:rFonts w:ascii="Calibri" w:eastAsia="Calibri" w:hAnsi="Calibri" w:cs="Calibri"/>
                <w:sz w:val="22"/>
                <w:szCs w:val="22"/>
              </w:rPr>
            </w:pPr>
          </w:p>
        </w:tc>
      </w:tr>
      <w:tr w:rsidR="00353251" w:rsidRPr="00353251" w14:paraId="3D10C4A4" w14:textId="77777777" w:rsidTr="00AC7B5A">
        <w:trPr>
          <w:gridAfter w:val="2"/>
          <w:wAfter w:w="38" w:type="dxa"/>
        </w:trPr>
        <w:tc>
          <w:tcPr>
            <w:tcW w:w="956" w:type="dxa"/>
            <w:gridSpan w:val="3"/>
            <w:shd w:val="clear" w:color="auto" w:fill="auto"/>
          </w:tcPr>
          <w:p w14:paraId="2639843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9.1.3.4</w:t>
            </w:r>
          </w:p>
        </w:tc>
        <w:tc>
          <w:tcPr>
            <w:tcW w:w="4280" w:type="dxa"/>
            <w:gridSpan w:val="2"/>
            <w:shd w:val="clear" w:color="auto" w:fill="auto"/>
          </w:tcPr>
          <w:p w14:paraId="0792560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Juba antud </w:t>
            </w:r>
            <w:proofErr w:type="spellStart"/>
            <w:r w:rsidRPr="00AC7B5A">
              <w:rPr>
                <w:rFonts w:ascii="Calibri" w:eastAsia="Calibri" w:hAnsi="Calibri" w:cs="Calibri"/>
                <w:sz w:val="22"/>
                <w:szCs w:val="22"/>
              </w:rPr>
              <w:t>sertifitseeringute</w:t>
            </w:r>
            <w:proofErr w:type="spellEnd"/>
            <w:r w:rsidRPr="00AC7B5A">
              <w:rPr>
                <w:rFonts w:ascii="Calibri" w:eastAsia="Calibri" w:hAnsi="Calibri" w:cs="Calibri"/>
                <w:sz w:val="22"/>
                <w:szCs w:val="22"/>
              </w:rPr>
              <w:t xml:space="preserve"> ja teiste sertifitseerimisasutuste läbiviidud auditite arvestamine</w:t>
            </w:r>
          </w:p>
        </w:tc>
        <w:tc>
          <w:tcPr>
            <w:tcW w:w="1990" w:type="dxa"/>
            <w:gridSpan w:val="3"/>
            <w:shd w:val="clear" w:color="auto" w:fill="auto"/>
          </w:tcPr>
          <w:p w14:paraId="13FA08E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A355E83" w14:textId="77777777" w:rsidR="00B33676" w:rsidRPr="00AC7B5A" w:rsidRDefault="00B33676" w:rsidP="00E22A8A">
            <w:pPr>
              <w:ind w:right="-144"/>
              <w:rPr>
                <w:rFonts w:ascii="Calibri" w:eastAsia="Calibri" w:hAnsi="Calibri" w:cs="Calibri"/>
                <w:sz w:val="22"/>
                <w:szCs w:val="22"/>
              </w:rPr>
            </w:pPr>
          </w:p>
        </w:tc>
      </w:tr>
      <w:tr w:rsidR="00353251" w:rsidRPr="00353251" w14:paraId="49EE101C" w14:textId="77777777" w:rsidTr="00AC7B5A">
        <w:trPr>
          <w:gridAfter w:val="2"/>
          <w:wAfter w:w="38" w:type="dxa"/>
        </w:trPr>
        <w:tc>
          <w:tcPr>
            <w:tcW w:w="956" w:type="dxa"/>
            <w:gridSpan w:val="3"/>
            <w:shd w:val="clear" w:color="auto" w:fill="auto"/>
          </w:tcPr>
          <w:p w14:paraId="4692529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9.1.3.5</w:t>
            </w:r>
          </w:p>
        </w:tc>
        <w:tc>
          <w:tcPr>
            <w:tcW w:w="4280" w:type="dxa"/>
            <w:gridSpan w:val="2"/>
            <w:shd w:val="clear" w:color="auto" w:fill="auto"/>
          </w:tcPr>
          <w:p w14:paraId="76779B9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planeerimine, kui kliendi töö toimub vahetustega</w:t>
            </w:r>
          </w:p>
        </w:tc>
        <w:tc>
          <w:tcPr>
            <w:tcW w:w="1990" w:type="dxa"/>
            <w:gridSpan w:val="3"/>
            <w:shd w:val="clear" w:color="auto" w:fill="auto"/>
          </w:tcPr>
          <w:p w14:paraId="65999C51"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10EB7F3" w14:textId="77777777" w:rsidR="00B33676" w:rsidRPr="00AC7B5A" w:rsidRDefault="00B33676" w:rsidP="00E22A8A">
            <w:pPr>
              <w:ind w:right="-144"/>
              <w:rPr>
                <w:rFonts w:ascii="Calibri" w:eastAsia="Calibri" w:hAnsi="Calibri" w:cs="Calibri"/>
                <w:sz w:val="22"/>
                <w:szCs w:val="22"/>
              </w:rPr>
            </w:pPr>
          </w:p>
        </w:tc>
      </w:tr>
      <w:tr w:rsidR="00353251" w:rsidRPr="00353251" w14:paraId="63B28F16" w14:textId="77777777" w:rsidTr="00AC7B5A">
        <w:trPr>
          <w:gridAfter w:val="2"/>
          <w:wAfter w:w="38" w:type="dxa"/>
        </w:trPr>
        <w:tc>
          <w:tcPr>
            <w:tcW w:w="956" w:type="dxa"/>
            <w:gridSpan w:val="3"/>
            <w:shd w:val="clear" w:color="auto" w:fill="auto"/>
          </w:tcPr>
          <w:p w14:paraId="58F3B9D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w:t>
            </w:r>
          </w:p>
        </w:tc>
        <w:tc>
          <w:tcPr>
            <w:tcW w:w="4280" w:type="dxa"/>
            <w:gridSpan w:val="2"/>
            <w:shd w:val="clear" w:color="auto" w:fill="auto"/>
          </w:tcPr>
          <w:p w14:paraId="192D11A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aja kindlaksmääramine</w:t>
            </w:r>
          </w:p>
        </w:tc>
        <w:tc>
          <w:tcPr>
            <w:tcW w:w="1990" w:type="dxa"/>
            <w:gridSpan w:val="3"/>
            <w:shd w:val="clear" w:color="auto" w:fill="auto"/>
          </w:tcPr>
          <w:p w14:paraId="710BBF8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ABFD29E" w14:textId="77777777" w:rsidR="00B33676" w:rsidRPr="00AC7B5A" w:rsidRDefault="00B33676" w:rsidP="00E22A8A">
            <w:pPr>
              <w:ind w:right="-144"/>
              <w:rPr>
                <w:rFonts w:ascii="Calibri" w:eastAsia="Calibri" w:hAnsi="Calibri" w:cs="Calibri"/>
                <w:sz w:val="22"/>
                <w:szCs w:val="22"/>
              </w:rPr>
            </w:pPr>
          </w:p>
        </w:tc>
      </w:tr>
      <w:tr w:rsidR="00353251" w:rsidRPr="00353251" w14:paraId="45C86402" w14:textId="77777777" w:rsidTr="00AC7B5A">
        <w:trPr>
          <w:gridAfter w:val="2"/>
          <w:wAfter w:w="38" w:type="dxa"/>
        </w:trPr>
        <w:tc>
          <w:tcPr>
            <w:tcW w:w="956" w:type="dxa"/>
            <w:gridSpan w:val="3"/>
            <w:shd w:val="clear" w:color="auto" w:fill="auto"/>
          </w:tcPr>
          <w:p w14:paraId="046630A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9.1.4.1</w:t>
            </w:r>
          </w:p>
        </w:tc>
        <w:tc>
          <w:tcPr>
            <w:tcW w:w="4280" w:type="dxa"/>
            <w:gridSpan w:val="2"/>
            <w:shd w:val="clear" w:color="auto" w:fill="auto"/>
          </w:tcPr>
          <w:p w14:paraId="5F655C58" w14:textId="77777777" w:rsidR="00B33676" w:rsidRPr="00AC7B5A" w:rsidRDefault="00B33676" w:rsidP="00E22A8A">
            <w:pPr>
              <w:ind w:right="-144"/>
              <w:rPr>
                <w:rFonts w:ascii="Calibri" w:eastAsia="Calibri" w:hAnsi="Calibri" w:cs="Calibri"/>
                <w:sz w:val="22"/>
                <w:szCs w:val="22"/>
              </w:rPr>
            </w:pPr>
            <w:proofErr w:type="spellStart"/>
            <w:r w:rsidRPr="00AC7B5A">
              <w:rPr>
                <w:rFonts w:ascii="Calibri" w:eastAsia="Calibri" w:hAnsi="Calibri" w:cs="Calibri"/>
                <w:sz w:val="22"/>
                <w:szCs w:val="22"/>
              </w:rPr>
              <w:t>Potseduurid</w:t>
            </w:r>
            <w:proofErr w:type="spellEnd"/>
            <w:r w:rsidRPr="00AC7B5A">
              <w:rPr>
                <w:rFonts w:ascii="Calibri" w:eastAsia="Calibri" w:hAnsi="Calibri" w:cs="Calibri"/>
                <w:sz w:val="22"/>
                <w:szCs w:val="22"/>
              </w:rPr>
              <w:t xml:space="preserve"> auditi aja kindlaksmääramiseks</w:t>
            </w:r>
          </w:p>
        </w:tc>
        <w:tc>
          <w:tcPr>
            <w:tcW w:w="1990" w:type="dxa"/>
            <w:gridSpan w:val="3"/>
            <w:shd w:val="clear" w:color="auto" w:fill="auto"/>
          </w:tcPr>
          <w:p w14:paraId="4E94887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34417AC" w14:textId="77777777" w:rsidR="00B33676" w:rsidRPr="00AC7B5A" w:rsidRDefault="00B33676" w:rsidP="00E22A8A">
            <w:pPr>
              <w:ind w:right="-144"/>
              <w:rPr>
                <w:rFonts w:ascii="Calibri" w:eastAsia="Calibri" w:hAnsi="Calibri" w:cs="Calibri"/>
                <w:sz w:val="22"/>
                <w:szCs w:val="22"/>
              </w:rPr>
            </w:pPr>
          </w:p>
        </w:tc>
      </w:tr>
      <w:tr w:rsidR="00353251" w:rsidRPr="00353251" w14:paraId="3755555A" w14:textId="77777777" w:rsidTr="00AC7B5A">
        <w:trPr>
          <w:gridAfter w:val="2"/>
          <w:wAfter w:w="38" w:type="dxa"/>
        </w:trPr>
        <w:tc>
          <w:tcPr>
            <w:tcW w:w="956" w:type="dxa"/>
            <w:gridSpan w:val="3"/>
            <w:shd w:val="clear" w:color="auto" w:fill="auto"/>
          </w:tcPr>
          <w:p w14:paraId="5DF4432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9.1.4.2</w:t>
            </w:r>
          </w:p>
        </w:tc>
        <w:tc>
          <w:tcPr>
            <w:tcW w:w="4280" w:type="dxa"/>
            <w:gridSpan w:val="2"/>
            <w:shd w:val="clear" w:color="auto" w:fill="auto"/>
          </w:tcPr>
          <w:p w14:paraId="7EC0409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aja määramist mõjutavad tegurid</w:t>
            </w:r>
          </w:p>
        </w:tc>
        <w:tc>
          <w:tcPr>
            <w:tcW w:w="1990" w:type="dxa"/>
            <w:gridSpan w:val="3"/>
            <w:shd w:val="clear" w:color="auto" w:fill="auto"/>
          </w:tcPr>
          <w:p w14:paraId="307A1D5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7C49FFE" w14:textId="77777777" w:rsidR="00B33676" w:rsidRPr="00AC7B5A" w:rsidRDefault="00B33676" w:rsidP="00E22A8A">
            <w:pPr>
              <w:ind w:right="-144"/>
              <w:rPr>
                <w:rFonts w:ascii="Calibri" w:eastAsia="Calibri" w:hAnsi="Calibri" w:cs="Calibri"/>
                <w:sz w:val="22"/>
                <w:szCs w:val="22"/>
              </w:rPr>
            </w:pPr>
          </w:p>
        </w:tc>
      </w:tr>
      <w:tr w:rsidR="00353251" w:rsidRPr="00353251" w14:paraId="60500DD4" w14:textId="77777777" w:rsidTr="00AC7B5A">
        <w:trPr>
          <w:gridAfter w:val="2"/>
          <w:wAfter w:w="38" w:type="dxa"/>
        </w:trPr>
        <w:tc>
          <w:tcPr>
            <w:tcW w:w="956" w:type="dxa"/>
            <w:gridSpan w:val="3"/>
            <w:shd w:val="clear" w:color="auto" w:fill="auto"/>
          </w:tcPr>
          <w:p w14:paraId="4368712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9.1.4.3-9.1.4.4</w:t>
            </w:r>
          </w:p>
        </w:tc>
        <w:tc>
          <w:tcPr>
            <w:tcW w:w="4280" w:type="dxa"/>
            <w:gridSpan w:val="2"/>
            <w:shd w:val="clear" w:color="auto" w:fill="auto"/>
          </w:tcPr>
          <w:p w14:paraId="18C9F55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kestuse ja põhjenduse dokumenteerimine</w:t>
            </w:r>
          </w:p>
        </w:tc>
        <w:tc>
          <w:tcPr>
            <w:tcW w:w="1990" w:type="dxa"/>
            <w:gridSpan w:val="3"/>
            <w:shd w:val="clear" w:color="auto" w:fill="auto"/>
          </w:tcPr>
          <w:p w14:paraId="16D583A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827E22D" w14:textId="77777777" w:rsidR="00B33676" w:rsidRPr="00AC7B5A" w:rsidRDefault="00B33676" w:rsidP="00E22A8A">
            <w:pPr>
              <w:ind w:right="-144"/>
              <w:rPr>
                <w:rFonts w:ascii="Calibri" w:eastAsia="Calibri" w:hAnsi="Calibri" w:cs="Calibri"/>
                <w:sz w:val="22"/>
                <w:szCs w:val="22"/>
              </w:rPr>
            </w:pPr>
          </w:p>
        </w:tc>
      </w:tr>
      <w:tr w:rsidR="00353251" w:rsidRPr="00353251" w14:paraId="4FDCF593" w14:textId="77777777" w:rsidTr="00AC7B5A">
        <w:trPr>
          <w:gridAfter w:val="2"/>
          <w:wAfter w:w="38" w:type="dxa"/>
        </w:trPr>
        <w:tc>
          <w:tcPr>
            <w:tcW w:w="956" w:type="dxa"/>
            <w:gridSpan w:val="3"/>
            <w:shd w:val="clear" w:color="auto" w:fill="auto"/>
          </w:tcPr>
          <w:p w14:paraId="5FA4FBD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9.1.5</w:t>
            </w:r>
          </w:p>
        </w:tc>
        <w:tc>
          <w:tcPr>
            <w:tcW w:w="4280" w:type="dxa"/>
            <w:gridSpan w:val="2"/>
            <w:shd w:val="clear" w:color="auto" w:fill="auto"/>
          </w:tcPr>
          <w:p w14:paraId="575EBD0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Valimivõtt mitme asukoha puhul</w:t>
            </w:r>
          </w:p>
        </w:tc>
        <w:tc>
          <w:tcPr>
            <w:tcW w:w="1990" w:type="dxa"/>
            <w:gridSpan w:val="3"/>
            <w:shd w:val="clear" w:color="auto" w:fill="auto"/>
          </w:tcPr>
          <w:p w14:paraId="68867F6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AD32FD3" w14:textId="77777777" w:rsidR="00B33676" w:rsidRPr="00AC7B5A" w:rsidRDefault="00B33676" w:rsidP="00E22A8A">
            <w:pPr>
              <w:ind w:right="-144"/>
              <w:rPr>
                <w:rFonts w:ascii="Calibri" w:eastAsia="Calibri" w:hAnsi="Calibri" w:cs="Calibri"/>
                <w:sz w:val="22"/>
                <w:szCs w:val="22"/>
              </w:rPr>
            </w:pPr>
          </w:p>
        </w:tc>
      </w:tr>
      <w:tr w:rsidR="00353251" w:rsidRPr="00353251" w14:paraId="507A271C" w14:textId="77777777" w:rsidTr="00AC7B5A">
        <w:trPr>
          <w:gridAfter w:val="2"/>
          <w:wAfter w:w="38" w:type="dxa"/>
        </w:trPr>
        <w:tc>
          <w:tcPr>
            <w:tcW w:w="956" w:type="dxa"/>
            <w:gridSpan w:val="3"/>
            <w:shd w:val="clear" w:color="auto" w:fill="auto"/>
          </w:tcPr>
          <w:p w14:paraId="0819DD5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9.1.6</w:t>
            </w:r>
          </w:p>
        </w:tc>
        <w:tc>
          <w:tcPr>
            <w:tcW w:w="4280" w:type="dxa"/>
            <w:gridSpan w:val="2"/>
            <w:shd w:val="clear" w:color="auto" w:fill="auto"/>
          </w:tcPr>
          <w:p w14:paraId="634C9A1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Mitu juhtimissüsteemide standardit</w:t>
            </w:r>
          </w:p>
        </w:tc>
        <w:tc>
          <w:tcPr>
            <w:tcW w:w="1990" w:type="dxa"/>
            <w:gridSpan w:val="3"/>
            <w:shd w:val="clear" w:color="auto" w:fill="auto"/>
          </w:tcPr>
          <w:p w14:paraId="0CC0FFA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31CC7EA" w14:textId="77777777" w:rsidR="00B33676" w:rsidRPr="00AC7B5A" w:rsidRDefault="00B33676" w:rsidP="00E22A8A">
            <w:pPr>
              <w:ind w:right="-144"/>
              <w:rPr>
                <w:rFonts w:ascii="Calibri" w:eastAsia="Calibri" w:hAnsi="Calibri" w:cs="Calibri"/>
                <w:sz w:val="22"/>
                <w:szCs w:val="22"/>
              </w:rPr>
            </w:pPr>
          </w:p>
        </w:tc>
      </w:tr>
      <w:tr w:rsidR="00353251" w:rsidRPr="00353251" w14:paraId="2CE0B825" w14:textId="77777777" w:rsidTr="00AC7B5A">
        <w:trPr>
          <w:gridAfter w:val="2"/>
          <w:wAfter w:w="38" w:type="dxa"/>
        </w:trPr>
        <w:tc>
          <w:tcPr>
            <w:tcW w:w="956" w:type="dxa"/>
            <w:gridSpan w:val="3"/>
            <w:shd w:val="clear" w:color="auto" w:fill="auto"/>
          </w:tcPr>
          <w:p w14:paraId="256C6E1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9.2</w:t>
            </w:r>
          </w:p>
        </w:tc>
        <w:tc>
          <w:tcPr>
            <w:tcW w:w="4280" w:type="dxa"/>
            <w:gridSpan w:val="2"/>
            <w:shd w:val="clear" w:color="auto" w:fill="auto"/>
          </w:tcPr>
          <w:p w14:paraId="4BC96644"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Auditite planeerimine</w:t>
            </w:r>
          </w:p>
        </w:tc>
        <w:tc>
          <w:tcPr>
            <w:tcW w:w="1990" w:type="dxa"/>
            <w:gridSpan w:val="3"/>
            <w:shd w:val="clear" w:color="auto" w:fill="auto"/>
          </w:tcPr>
          <w:p w14:paraId="086511B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865C9F0" w14:textId="77777777" w:rsidR="00B33676" w:rsidRPr="00AC7B5A" w:rsidRDefault="00B33676" w:rsidP="00E22A8A">
            <w:pPr>
              <w:ind w:right="-144"/>
              <w:rPr>
                <w:rFonts w:ascii="Calibri" w:eastAsia="Calibri" w:hAnsi="Calibri" w:cs="Calibri"/>
                <w:sz w:val="22"/>
                <w:szCs w:val="22"/>
              </w:rPr>
            </w:pPr>
          </w:p>
        </w:tc>
      </w:tr>
      <w:tr w:rsidR="00353251" w:rsidRPr="00353251" w14:paraId="2D302E39" w14:textId="77777777" w:rsidTr="00AC7B5A">
        <w:trPr>
          <w:gridAfter w:val="2"/>
          <w:wAfter w:w="38" w:type="dxa"/>
        </w:trPr>
        <w:tc>
          <w:tcPr>
            <w:tcW w:w="956" w:type="dxa"/>
            <w:gridSpan w:val="3"/>
            <w:shd w:val="clear" w:color="auto" w:fill="auto"/>
          </w:tcPr>
          <w:p w14:paraId="0DC3CBD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9.2.1</w:t>
            </w:r>
          </w:p>
        </w:tc>
        <w:tc>
          <w:tcPr>
            <w:tcW w:w="4280" w:type="dxa"/>
            <w:gridSpan w:val="2"/>
            <w:shd w:val="clear" w:color="auto" w:fill="auto"/>
          </w:tcPr>
          <w:p w14:paraId="2B70B69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eesmärkide, käsitlusala ja kriteeriumite kindlaksmääramine</w:t>
            </w:r>
          </w:p>
        </w:tc>
        <w:tc>
          <w:tcPr>
            <w:tcW w:w="1990" w:type="dxa"/>
            <w:gridSpan w:val="3"/>
            <w:shd w:val="clear" w:color="auto" w:fill="auto"/>
          </w:tcPr>
          <w:p w14:paraId="1E19F93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57A0FC3" w14:textId="77777777" w:rsidR="00B33676" w:rsidRPr="00AC7B5A" w:rsidRDefault="00B33676" w:rsidP="00E22A8A">
            <w:pPr>
              <w:ind w:right="-144"/>
              <w:rPr>
                <w:rFonts w:ascii="Calibri" w:eastAsia="Calibri" w:hAnsi="Calibri" w:cs="Calibri"/>
                <w:sz w:val="22"/>
                <w:szCs w:val="22"/>
              </w:rPr>
            </w:pPr>
          </w:p>
        </w:tc>
      </w:tr>
      <w:tr w:rsidR="00353251" w:rsidRPr="00353251" w14:paraId="578546E0" w14:textId="77777777" w:rsidTr="00AC7B5A">
        <w:trPr>
          <w:gridAfter w:val="2"/>
          <w:wAfter w:w="38" w:type="dxa"/>
        </w:trPr>
        <w:tc>
          <w:tcPr>
            <w:tcW w:w="956" w:type="dxa"/>
            <w:gridSpan w:val="3"/>
            <w:shd w:val="clear" w:color="auto" w:fill="auto"/>
          </w:tcPr>
          <w:p w14:paraId="36A1CC3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9.2.2</w:t>
            </w:r>
          </w:p>
        </w:tc>
        <w:tc>
          <w:tcPr>
            <w:tcW w:w="4280" w:type="dxa"/>
            <w:gridSpan w:val="2"/>
            <w:shd w:val="clear" w:color="auto" w:fill="auto"/>
          </w:tcPr>
          <w:p w14:paraId="7825294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Auditirühma valik ja nende tööülesanded</w:t>
            </w:r>
          </w:p>
        </w:tc>
        <w:tc>
          <w:tcPr>
            <w:tcW w:w="1990" w:type="dxa"/>
            <w:gridSpan w:val="3"/>
            <w:shd w:val="clear" w:color="auto" w:fill="auto"/>
          </w:tcPr>
          <w:p w14:paraId="44ADA94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54458B8" w14:textId="77777777" w:rsidR="00B33676" w:rsidRPr="00AC7B5A" w:rsidRDefault="00B33676" w:rsidP="00E22A8A">
            <w:pPr>
              <w:ind w:right="-144"/>
              <w:rPr>
                <w:rFonts w:ascii="Calibri" w:eastAsia="Calibri" w:hAnsi="Calibri" w:cs="Calibri"/>
                <w:sz w:val="22"/>
                <w:szCs w:val="22"/>
              </w:rPr>
            </w:pPr>
          </w:p>
        </w:tc>
      </w:tr>
      <w:tr w:rsidR="00353251" w:rsidRPr="00353251" w14:paraId="624E5FE6" w14:textId="77777777" w:rsidTr="00AC7B5A">
        <w:trPr>
          <w:gridAfter w:val="2"/>
          <w:wAfter w:w="38" w:type="dxa"/>
        </w:trPr>
        <w:tc>
          <w:tcPr>
            <w:tcW w:w="956" w:type="dxa"/>
            <w:gridSpan w:val="3"/>
            <w:shd w:val="clear" w:color="auto" w:fill="auto"/>
          </w:tcPr>
          <w:p w14:paraId="08CCFBC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9.2.2.1</w:t>
            </w:r>
          </w:p>
        </w:tc>
        <w:tc>
          <w:tcPr>
            <w:tcW w:w="4280" w:type="dxa"/>
            <w:gridSpan w:val="2"/>
            <w:shd w:val="clear" w:color="auto" w:fill="auto"/>
          </w:tcPr>
          <w:p w14:paraId="3AE2F85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 auditirühma valikuks ja nimetamiseks ning rühma liikmete kohustuste määramine</w:t>
            </w:r>
          </w:p>
        </w:tc>
        <w:tc>
          <w:tcPr>
            <w:tcW w:w="1990" w:type="dxa"/>
            <w:gridSpan w:val="3"/>
            <w:shd w:val="clear" w:color="auto" w:fill="auto"/>
          </w:tcPr>
          <w:p w14:paraId="305D607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94BA189" w14:textId="77777777" w:rsidR="00B33676" w:rsidRPr="00AC7B5A" w:rsidRDefault="00B33676" w:rsidP="00E22A8A">
            <w:pPr>
              <w:ind w:right="-144"/>
              <w:rPr>
                <w:rFonts w:ascii="Calibri" w:eastAsia="Calibri" w:hAnsi="Calibri" w:cs="Calibri"/>
                <w:sz w:val="22"/>
                <w:szCs w:val="22"/>
              </w:rPr>
            </w:pPr>
          </w:p>
        </w:tc>
      </w:tr>
      <w:tr w:rsidR="00353251" w:rsidRPr="00353251" w14:paraId="2E46C29E" w14:textId="77777777" w:rsidTr="00AC7B5A">
        <w:trPr>
          <w:gridAfter w:val="2"/>
          <w:wAfter w:w="38" w:type="dxa"/>
        </w:trPr>
        <w:tc>
          <w:tcPr>
            <w:tcW w:w="956" w:type="dxa"/>
            <w:gridSpan w:val="3"/>
            <w:shd w:val="clear" w:color="auto" w:fill="auto"/>
          </w:tcPr>
          <w:p w14:paraId="26F2518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9.2.2.2</w:t>
            </w:r>
          </w:p>
        </w:tc>
        <w:tc>
          <w:tcPr>
            <w:tcW w:w="4280" w:type="dxa"/>
            <w:gridSpan w:val="2"/>
            <w:shd w:val="clear" w:color="auto" w:fill="auto"/>
          </w:tcPr>
          <w:p w14:paraId="392DADB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Vaatlejad, tehnilised eksperdid ja teejuhid</w:t>
            </w:r>
          </w:p>
        </w:tc>
        <w:tc>
          <w:tcPr>
            <w:tcW w:w="1990" w:type="dxa"/>
            <w:gridSpan w:val="3"/>
            <w:shd w:val="clear" w:color="auto" w:fill="auto"/>
          </w:tcPr>
          <w:p w14:paraId="286CFB0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7E6F6F5" w14:textId="77777777" w:rsidR="00B33676" w:rsidRPr="00AC7B5A" w:rsidRDefault="00B33676" w:rsidP="00E22A8A">
            <w:pPr>
              <w:ind w:right="-144"/>
              <w:rPr>
                <w:rFonts w:ascii="Calibri" w:eastAsia="Calibri" w:hAnsi="Calibri" w:cs="Calibri"/>
                <w:sz w:val="22"/>
                <w:szCs w:val="22"/>
              </w:rPr>
            </w:pPr>
          </w:p>
        </w:tc>
      </w:tr>
      <w:tr w:rsidR="00353251" w:rsidRPr="00353251" w14:paraId="167C9E72" w14:textId="77777777" w:rsidTr="00AC7B5A">
        <w:trPr>
          <w:gridAfter w:val="2"/>
          <w:wAfter w:w="38" w:type="dxa"/>
        </w:trPr>
        <w:tc>
          <w:tcPr>
            <w:tcW w:w="956" w:type="dxa"/>
            <w:gridSpan w:val="3"/>
            <w:shd w:val="clear" w:color="auto" w:fill="auto"/>
          </w:tcPr>
          <w:p w14:paraId="0F7FC13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w:t>
            </w:r>
          </w:p>
        </w:tc>
        <w:tc>
          <w:tcPr>
            <w:tcW w:w="4280" w:type="dxa"/>
            <w:gridSpan w:val="2"/>
            <w:shd w:val="clear" w:color="auto" w:fill="auto"/>
          </w:tcPr>
          <w:p w14:paraId="3324044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Auditiplaan</w:t>
            </w:r>
          </w:p>
        </w:tc>
        <w:tc>
          <w:tcPr>
            <w:tcW w:w="1990" w:type="dxa"/>
            <w:gridSpan w:val="3"/>
            <w:shd w:val="clear" w:color="auto" w:fill="auto"/>
          </w:tcPr>
          <w:p w14:paraId="07C481C5"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8B3069C" w14:textId="77777777" w:rsidR="00B33676" w:rsidRPr="00AC7B5A" w:rsidRDefault="00B33676" w:rsidP="00E22A8A">
            <w:pPr>
              <w:ind w:right="-144"/>
              <w:rPr>
                <w:rFonts w:ascii="Calibri" w:eastAsia="Calibri" w:hAnsi="Calibri" w:cs="Calibri"/>
                <w:sz w:val="22"/>
                <w:szCs w:val="22"/>
              </w:rPr>
            </w:pPr>
          </w:p>
        </w:tc>
      </w:tr>
      <w:tr w:rsidR="00353251" w:rsidRPr="00353251" w14:paraId="46B1A923" w14:textId="77777777" w:rsidTr="00AC7B5A">
        <w:trPr>
          <w:gridAfter w:val="2"/>
          <w:wAfter w:w="38" w:type="dxa"/>
        </w:trPr>
        <w:tc>
          <w:tcPr>
            <w:tcW w:w="956" w:type="dxa"/>
            <w:gridSpan w:val="3"/>
            <w:shd w:val="clear" w:color="auto" w:fill="auto"/>
          </w:tcPr>
          <w:p w14:paraId="5E42C50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9.2.3.1-9.2.3.2</w:t>
            </w:r>
          </w:p>
        </w:tc>
        <w:tc>
          <w:tcPr>
            <w:tcW w:w="4280" w:type="dxa"/>
            <w:gridSpan w:val="2"/>
            <w:shd w:val="clear" w:color="auto" w:fill="auto"/>
          </w:tcPr>
          <w:p w14:paraId="428DB80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Auditiplaani ettevalmistamine</w:t>
            </w:r>
          </w:p>
        </w:tc>
        <w:tc>
          <w:tcPr>
            <w:tcW w:w="1990" w:type="dxa"/>
            <w:gridSpan w:val="3"/>
            <w:shd w:val="clear" w:color="auto" w:fill="auto"/>
          </w:tcPr>
          <w:p w14:paraId="51DA6CA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3879A76" w14:textId="77777777" w:rsidR="00B33676" w:rsidRPr="00AC7B5A" w:rsidRDefault="00B33676" w:rsidP="00E22A8A">
            <w:pPr>
              <w:ind w:right="-144"/>
              <w:rPr>
                <w:rFonts w:ascii="Calibri" w:eastAsia="Calibri" w:hAnsi="Calibri" w:cs="Calibri"/>
                <w:sz w:val="22"/>
                <w:szCs w:val="22"/>
              </w:rPr>
            </w:pPr>
          </w:p>
        </w:tc>
      </w:tr>
      <w:tr w:rsidR="00353251" w:rsidRPr="00353251" w14:paraId="617E6F82" w14:textId="77777777" w:rsidTr="00AC7B5A">
        <w:trPr>
          <w:gridAfter w:val="2"/>
          <w:wAfter w:w="38" w:type="dxa"/>
        </w:trPr>
        <w:tc>
          <w:tcPr>
            <w:tcW w:w="956" w:type="dxa"/>
            <w:gridSpan w:val="3"/>
            <w:shd w:val="clear" w:color="auto" w:fill="auto"/>
          </w:tcPr>
          <w:p w14:paraId="06513B2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9.2.3.3</w:t>
            </w:r>
          </w:p>
        </w:tc>
        <w:tc>
          <w:tcPr>
            <w:tcW w:w="4280" w:type="dxa"/>
            <w:gridSpan w:val="2"/>
            <w:shd w:val="clear" w:color="auto" w:fill="auto"/>
          </w:tcPr>
          <w:p w14:paraId="7556FEF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edastamine auditirühma ülesannete kohta</w:t>
            </w:r>
          </w:p>
        </w:tc>
        <w:tc>
          <w:tcPr>
            <w:tcW w:w="1990" w:type="dxa"/>
            <w:gridSpan w:val="3"/>
            <w:shd w:val="clear" w:color="auto" w:fill="auto"/>
          </w:tcPr>
          <w:p w14:paraId="2581161D"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43A2715" w14:textId="77777777" w:rsidR="00B33676" w:rsidRPr="00AC7B5A" w:rsidRDefault="00B33676" w:rsidP="00E22A8A">
            <w:pPr>
              <w:ind w:right="-144"/>
              <w:rPr>
                <w:rFonts w:ascii="Calibri" w:eastAsia="Calibri" w:hAnsi="Calibri" w:cs="Calibri"/>
                <w:sz w:val="22"/>
                <w:szCs w:val="22"/>
              </w:rPr>
            </w:pPr>
          </w:p>
        </w:tc>
      </w:tr>
      <w:tr w:rsidR="00353251" w:rsidRPr="00353251" w14:paraId="272C17CB" w14:textId="77777777" w:rsidTr="00AC7B5A">
        <w:trPr>
          <w:gridAfter w:val="2"/>
          <w:wAfter w:w="38" w:type="dxa"/>
        </w:trPr>
        <w:tc>
          <w:tcPr>
            <w:tcW w:w="956" w:type="dxa"/>
            <w:gridSpan w:val="3"/>
            <w:shd w:val="clear" w:color="auto" w:fill="auto"/>
          </w:tcPr>
          <w:p w14:paraId="0AC01DC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9.2.3.4</w:t>
            </w:r>
          </w:p>
        </w:tc>
        <w:tc>
          <w:tcPr>
            <w:tcW w:w="4280" w:type="dxa"/>
            <w:gridSpan w:val="2"/>
            <w:shd w:val="clear" w:color="auto" w:fill="auto"/>
          </w:tcPr>
          <w:p w14:paraId="0744545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edastamine auditiplaani kohta</w:t>
            </w:r>
          </w:p>
        </w:tc>
        <w:tc>
          <w:tcPr>
            <w:tcW w:w="1990" w:type="dxa"/>
            <w:gridSpan w:val="3"/>
            <w:shd w:val="clear" w:color="auto" w:fill="auto"/>
          </w:tcPr>
          <w:p w14:paraId="63641B51"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278D57C" w14:textId="77777777" w:rsidR="00B33676" w:rsidRPr="00AC7B5A" w:rsidRDefault="00B33676" w:rsidP="00E22A8A">
            <w:pPr>
              <w:ind w:right="-144"/>
              <w:rPr>
                <w:rFonts w:ascii="Calibri" w:eastAsia="Calibri" w:hAnsi="Calibri" w:cs="Calibri"/>
                <w:sz w:val="22"/>
                <w:szCs w:val="22"/>
              </w:rPr>
            </w:pPr>
          </w:p>
        </w:tc>
      </w:tr>
      <w:tr w:rsidR="00353251" w:rsidRPr="00353251" w14:paraId="071B2462" w14:textId="77777777" w:rsidTr="00AC7B5A">
        <w:trPr>
          <w:gridAfter w:val="2"/>
          <w:wAfter w:w="38" w:type="dxa"/>
        </w:trPr>
        <w:tc>
          <w:tcPr>
            <w:tcW w:w="956" w:type="dxa"/>
            <w:gridSpan w:val="3"/>
            <w:shd w:val="clear" w:color="auto" w:fill="auto"/>
          </w:tcPr>
          <w:p w14:paraId="3C0C02D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9.2.3.5</w:t>
            </w:r>
          </w:p>
        </w:tc>
        <w:tc>
          <w:tcPr>
            <w:tcW w:w="4280" w:type="dxa"/>
            <w:gridSpan w:val="2"/>
            <w:shd w:val="clear" w:color="auto" w:fill="auto"/>
          </w:tcPr>
          <w:p w14:paraId="33D4E1D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edastamine auditirühma liikmete kohta</w:t>
            </w:r>
          </w:p>
        </w:tc>
        <w:tc>
          <w:tcPr>
            <w:tcW w:w="1990" w:type="dxa"/>
            <w:gridSpan w:val="3"/>
            <w:shd w:val="clear" w:color="auto" w:fill="auto"/>
          </w:tcPr>
          <w:p w14:paraId="08E9E89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08D2574" w14:textId="77777777" w:rsidR="00B33676" w:rsidRPr="00AC7B5A" w:rsidRDefault="00B33676" w:rsidP="00E22A8A">
            <w:pPr>
              <w:ind w:right="-144"/>
              <w:rPr>
                <w:rFonts w:ascii="Calibri" w:eastAsia="Calibri" w:hAnsi="Calibri" w:cs="Calibri"/>
                <w:sz w:val="22"/>
                <w:szCs w:val="22"/>
              </w:rPr>
            </w:pPr>
          </w:p>
        </w:tc>
      </w:tr>
      <w:tr w:rsidR="00353251" w:rsidRPr="00353251" w14:paraId="5D7A4093" w14:textId="77777777" w:rsidTr="00AC7B5A">
        <w:trPr>
          <w:gridAfter w:val="2"/>
          <w:wAfter w:w="38" w:type="dxa"/>
        </w:trPr>
        <w:tc>
          <w:tcPr>
            <w:tcW w:w="956" w:type="dxa"/>
            <w:gridSpan w:val="3"/>
            <w:shd w:val="clear" w:color="auto" w:fill="auto"/>
          </w:tcPr>
          <w:p w14:paraId="3B6A008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9.3</w:t>
            </w:r>
          </w:p>
        </w:tc>
        <w:tc>
          <w:tcPr>
            <w:tcW w:w="4280" w:type="dxa"/>
            <w:gridSpan w:val="2"/>
            <w:shd w:val="clear" w:color="auto" w:fill="auto"/>
          </w:tcPr>
          <w:p w14:paraId="6CA30452"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Esmane sertifitseerimine</w:t>
            </w:r>
          </w:p>
        </w:tc>
        <w:tc>
          <w:tcPr>
            <w:tcW w:w="1990" w:type="dxa"/>
            <w:gridSpan w:val="3"/>
            <w:shd w:val="clear" w:color="auto" w:fill="auto"/>
          </w:tcPr>
          <w:p w14:paraId="44E9B05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41F628E" w14:textId="77777777" w:rsidR="00B33676" w:rsidRPr="00AC7B5A" w:rsidRDefault="00B33676" w:rsidP="00E22A8A">
            <w:pPr>
              <w:ind w:right="-144"/>
              <w:rPr>
                <w:rFonts w:ascii="Calibri" w:eastAsia="Calibri" w:hAnsi="Calibri" w:cs="Calibri"/>
                <w:sz w:val="22"/>
                <w:szCs w:val="22"/>
              </w:rPr>
            </w:pPr>
          </w:p>
        </w:tc>
      </w:tr>
      <w:tr w:rsidR="00353251" w:rsidRPr="00353251" w14:paraId="340CE327" w14:textId="77777777" w:rsidTr="00AC7B5A">
        <w:trPr>
          <w:gridAfter w:val="2"/>
          <w:wAfter w:w="38" w:type="dxa"/>
        </w:trPr>
        <w:tc>
          <w:tcPr>
            <w:tcW w:w="956" w:type="dxa"/>
            <w:gridSpan w:val="3"/>
            <w:shd w:val="clear" w:color="auto" w:fill="auto"/>
          </w:tcPr>
          <w:p w14:paraId="618BC68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w:t>
            </w:r>
          </w:p>
        </w:tc>
        <w:tc>
          <w:tcPr>
            <w:tcW w:w="4280" w:type="dxa"/>
            <w:gridSpan w:val="2"/>
            <w:shd w:val="clear" w:color="auto" w:fill="auto"/>
          </w:tcPr>
          <w:p w14:paraId="4A4CD01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Esmane sertifitseerimisaudit</w:t>
            </w:r>
          </w:p>
        </w:tc>
        <w:tc>
          <w:tcPr>
            <w:tcW w:w="1990" w:type="dxa"/>
            <w:gridSpan w:val="3"/>
            <w:shd w:val="clear" w:color="auto" w:fill="auto"/>
          </w:tcPr>
          <w:p w14:paraId="7FD8A78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5A09CD9" w14:textId="77777777" w:rsidR="00B33676" w:rsidRPr="00AC7B5A" w:rsidRDefault="00B33676" w:rsidP="00E22A8A">
            <w:pPr>
              <w:ind w:right="-144"/>
              <w:rPr>
                <w:rFonts w:ascii="Calibri" w:eastAsia="Calibri" w:hAnsi="Calibri" w:cs="Calibri"/>
                <w:sz w:val="22"/>
                <w:szCs w:val="22"/>
              </w:rPr>
            </w:pPr>
          </w:p>
        </w:tc>
      </w:tr>
      <w:tr w:rsidR="00353251" w:rsidRPr="00353251" w14:paraId="5E0FDFE7" w14:textId="77777777" w:rsidTr="00AC7B5A">
        <w:trPr>
          <w:gridAfter w:val="2"/>
          <w:wAfter w:w="38" w:type="dxa"/>
        </w:trPr>
        <w:tc>
          <w:tcPr>
            <w:tcW w:w="956" w:type="dxa"/>
            <w:gridSpan w:val="3"/>
            <w:shd w:val="clear" w:color="auto" w:fill="auto"/>
          </w:tcPr>
          <w:p w14:paraId="45ABDEE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9.3.1.2</w:t>
            </w:r>
          </w:p>
        </w:tc>
        <w:tc>
          <w:tcPr>
            <w:tcW w:w="4280" w:type="dxa"/>
            <w:gridSpan w:val="2"/>
            <w:shd w:val="clear" w:color="auto" w:fill="auto"/>
          </w:tcPr>
          <w:p w14:paraId="6D92711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 etapp</w:t>
            </w:r>
          </w:p>
        </w:tc>
        <w:tc>
          <w:tcPr>
            <w:tcW w:w="1990" w:type="dxa"/>
            <w:gridSpan w:val="3"/>
            <w:shd w:val="clear" w:color="auto" w:fill="auto"/>
          </w:tcPr>
          <w:p w14:paraId="260A971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F542041" w14:textId="77777777" w:rsidR="00B33676" w:rsidRPr="00AC7B5A" w:rsidRDefault="00B33676" w:rsidP="00E22A8A">
            <w:pPr>
              <w:ind w:right="-144"/>
              <w:rPr>
                <w:rFonts w:ascii="Calibri" w:eastAsia="Calibri" w:hAnsi="Calibri" w:cs="Calibri"/>
                <w:sz w:val="22"/>
                <w:szCs w:val="22"/>
              </w:rPr>
            </w:pPr>
          </w:p>
        </w:tc>
      </w:tr>
      <w:tr w:rsidR="00353251" w:rsidRPr="00353251" w14:paraId="0B98DFA2" w14:textId="77777777" w:rsidTr="00AC7B5A">
        <w:trPr>
          <w:gridAfter w:val="2"/>
          <w:wAfter w:w="38" w:type="dxa"/>
        </w:trPr>
        <w:tc>
          <w:tcPr>
            <w:tcW w:w="956" w:type="dxa"/>
            <w:gridSpan w:val="3"/>
            <w:shd w:val="clear" w:color="auto" w:fill="auto"/>
          </w:tcPr>
          <w:p w14:paraId="44A329D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9.3.1.3</w:t>
            </w:r>
          </w:p>
        </w:tc>
        <w:tc>
          <w:tcPr>
            <w:tcW w:w="4280" w:type="dxa"/>
            <w:gridSpan w:val="2"/>
            <w:shd w:val="clear" w:color="auto" w:fill="auto"/>
          </w:tcPr>
          <w:p w14:paraId="4289315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2. etapp</w:t>
            </w:r>
          </w:p>
        </w:tc>
        <w:tc>
          <w:tcPr>
            <w:tcW w:w="1990" w:type="dxa"/>
            <w:gridSpan w:val="3"/>
            <w:shd w:val="clear" w:color="auto" w:fill="auto"/>
          </w:tcPr>
          <w:p w14:paraId="2435AED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A8153B5" w14:textId="77777777" w:rsidR="00B33676" w:rsidRPr="00AC7B5A" w:rsidRDefault="00B33676" w:rsidP="00E22A8A">
            <w:pPr>
              <w:ind w:right="-144"/>
              <w:rPr>
                <w:rFonts w:ascii="Calibri" w:eastAsia="Calibri" w:hAnsi="Calibri" w:cs="Calibri"/>
                <w:sz w:val="22"/>
                <w:szCs w:val="22"/>
              </w:rPr>
            </w:pPr>
          </w:p>
        </w:tc>
      </w:tr>
      <w:tr w:rsidR="00353251" w:rsidRPr="00353251" w14:paraId="0AE6F26A" w14:textId="77777777" w:rsidTr="00AC7B5A">
        <w:trPr>
          <w:gridAfter w:val="2"/>
          <w:wAfter w:w="38" w:type="dxa"/>
        </w:trPr>
        <w:tc>
          <w:tcPr>
            <w:tcW w:w="956" w:type="dxa"/>
            <w:gridSpan w:val="3"/>
            <w:shd w:val="clear" w:color="auto" w:fill="auto"/>
          </w:tcPr>
          <w:p w14:paraId="4030A4B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9.3.1.4</w:t>
            </w:r>
          </w:p>
        </w:tc>
        <w:tc>
          <w:tcPr>
            <w:tcW w:w="4280" w:type="dxa"/>
            <w:gridSpan w:val="2"/>
            <w:shd w:val="clear" w:color="auto" w:fill="auto"/>
          </w:tcPr>
          <w:p w14:paraId="252BE32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Esmase sertifitseerimisauditi järeldused</w:t>
            </w:r>
          </w:p>
        </w:tc>
        <w:tc>
          <w:tcPr>
            <w:tcW w:w="1990" w:type="dxa"/>
            <w:gridSpan w:val="3"/>
            <w:shd w:val="clear" w:color="auto" w:fill="auto"/>
          </w:tcPr>
          <w:p w14:paraId="1FB67E3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714505B" w14:textId="77777777" w:rsidR="00B33676" w:rsidRPr="00AC7B5A" w:rsidRDefault="00B33676" w:rsidP="00E22A8A">
            <w:pPr>
              <w:ind w:right="-144"/>
              <w:rPr>
                <w:rFonts w:ascii="Calibri" w:eastAsia="Calibri" w:hAnsi="Calibri" w:cs="Calibri"/>
                <w:sz w:val="22"/>
                <w:szCs w:val="22"/>
              </w:rPr>
            </w:pPr>
          </w:p>
        </w:tc>
      </w:tr>
      <w:tr w:rsidR="00787D6C" w:rsidRPr="00787D6C" w14:paraId="05E1A866" w14:textId="77777777" w:rsidTr="00AC7B5A">
        <w:trPr>
          <w:gridAfter w:val="2"/>
          <w:wAfter w:w="38" w:type="dxa"/>
        </w:trPr>
        <w:tc>
          <w:tcPr>
            <w:tcW w:w="956" w:type="dxa"/>
            <w:gridSpan w:val="3"/>
            <w:shd w:val="clear" w:color="auto" w:fill="auto"/>
          </w:tcPr>
          <w:p w14:paraId="4F5BCF2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9.4</w:t>
            </w:r>
          </w:p>
        </w:tc>
        <w:tc>
          <w:tcPr>
            <w:tcW w:w="4280" w:type="dxa"/>
            <w:gridSpan w:val="2"/>
            <w:shd w:val="clear" w:color="auto" w:fill="auto"/>
          </w:tcPr>
          <w:p w14:paraId="102821E2"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Auditite läbiviimine</w:t>
            </w:r>
          </w:p>
        </w:tc>
        <w:tc>
          <w:tcPr>
            <w:tcW w:w="1990" w:type="dxa"/>
            <w:gridSpan w:val="3"/>
            <w:shd w:val="clear" w:color="auto" w:fill="auto"/>
          </w:tcPr>
          <w:p w14:paraId="6EA88C7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322190F" w14:textId="77777777" w:rsidR="00B33676" w:rsidRPr="00AC7B5A" w:rsidRDefault="00B33676" w:rsidP="00E22A8A">
            <w:pPr>
              <w:ind w:right="-144"/>
              <w:rPr>
                <w:rFonts w:ascii="Calibri" w:eastAsia="Calibri" w:hAnsi="Calibri" w:cs="Calibri"/>
                <w:sz w:val="22"/>
                <w:szCs w:val="22"/>
              </w:rPr>
            </w:pPr>
          </w:p>
        </w:tc>
      </w:tr>
      <w:tr w:rsidR="00787D6C" w:rsidRPr="00787D6C" w14:paraId="5D6B0617" w14:textId="77777777" w:rsidTr="00AC7B5A">
        <w:trPr>
          <w:gridAfter w:val="2"/>
          <w:wAfter w:w="38" w:type="dxa"/>
        </w:trPr>
        <w:tc>
          <w:tcPr>
            <w:tcW w:w="956" w:type="dxa"/>
            <w:gridSpan w:val="3"/>
            <w:shd w:val="clear" w:color="auto" w:fill="auto"/>
          </w:tcPr>
          <w:p w14:paraId="46849E8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9.4.1</w:t>
            </w:r>
          </w:p>
        </w:tc>
        <w:tc>
          <w:tcPr>
            <w:tcW w:w="4280" w:type="dxa"/>
            <w:gridSpan w:val="2"/>
            <w:shd w:val="clear" w:color="auto" w:fill="auto"/>
          </w:tcPr>
          <w:p w14:paraId="68C386F9" w14:textId="75A6C5B8"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 kohape</w:t>
            </w:r>
            <w:r w:rsidR="003E5A73">
              <w:rPr>
                <w:rFonts w:ascii="Calibri" w:eastAsia="Calibri" w:hAnsi="Calibri" w:cs="Calibri"/>
                <w:sz w:val="22"/>
                <w:szCs w:val="22"/>
              </w:rPr>
              <w:t>a</w:t>
            </w:r>
            <w:r w:rsidRPr="00AC7B5A">
              <w:rPr>
                <w:rFonts w:ascii="Calibri" w:eastAsia="Calibri" w:hAnsi="Calibri" w:cs="Calibri"/>
                <w:sz w:val="22"/>
                <w:szCs w:val="22"/>
              </w:rPr>
              <w:t>lsete auditite teostamiseks</w:t>
            </w:r>
          </w:p>
        </w:tc>
        <w:tc>
          <w:tcPr>
            <w:tcW w:w="1990" w:type="dxa"/>
            <w:gridSpan w:val="3"/>
            <w:shd w:val="clear" w:color="auto" w:fill="auto"/>
          </w:tcPr>
          <w:p w14:paraId="301DF30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801DF1E" w14:textId="77777777" w:rsidR="00B33676" w:rsidRPr="00AC7B5A" w:rsidRDefault="00B33676" w:rsidP="00E22A8A">
            <w:pPr>
              <w:ind w:right="-144"/>
              <w:rPr>
                <w:rFonts w:ascii="Calibri" w:eastAsia="Calibri" w:hAnsi="Calibri" w:cs="Calibri"/>
                <w:sz w:val="22"/>
                <w:szCs w:val="22"/>
              </w:rPr>
            </w:pPr>
          </w:p>
        </w:tc>
      </w:tr>
      <w:tr w:rsidR="00787D6C" w:rsidRPr="00787D6C" w14:paraId="387F4429" w14:textId="77777777" w:rsidTr="00AC7B5A">
        <w:trPr>
          <w:gridAfter w:val="2"/>
          <w:wAfter w:w="38" w:type="dxa"/>
        </w:trPr>
        <w:tc>
          <w:tcPr>
            <w:tcW w:w="956" w:type="dxa"/>
            <w:gridSpan w:val="3"/>
            <w:shd w:val="clear" w:color="auto" w:fill="auto"/>
          </w:tcPr>
          <w:p w14:paraId="07CDAD7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9.4.2</w:t>
            </w:r>
          </w:p>
        </w:tc>
        <w:tc>
          <w:tcPr>
            <w:tcW w:w="4280" w:type="dxa"/>
            <w:gridSpan w:val="2"/>
            <w:shd w:val="clear" w:color="auto" w:fill="auto"/>
          </w:tcPr>
          <w:p w14:paraId="7884CF7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Avakoosoleku läbiviimine</w:t>
            </w:r>
          </w:p>
        </w:tc>
        <w:tc>
          <w:tcPr>
            <w:tcW w:w="1990" w:type="dxa"/>
            <w:gridSpan w:val="3"/>
            <w:shd w:val="clear" w:color="auto" w:fill="auto"/>
          </w:tcPr>
          <w:p w14:paraId="1A1850F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1E6DEE2" w14:textId="77777777" w:rsidR="00B33676" w:rsidRPr="00AC7B5A" w:rsidRDefault="00B33676" w:rsidP="00E22A8A">
            <w:pPr>
              <w:ind w:right="-144"/>
              <w:rPr>
                <w:rFonts w:ascii="Calibri" w:eastAsia="Calibri" w:hAnsi="Calibri" w:cs="Calibri"/>
                <w:sz w:val="22"/>
                <w:szCs w:val="22"/>
              </w:rPr>
            </w:pPr>
          </w:p>
        </w:tc>
      </w:tr>
      <w:tr w:rsidR="00787D6C" w:rsidRPr="00787D6C" w14:paraId="53A621FF" w14:textId="77777777" w:rsidTr="00AC7B5A">
        <w:trPr>
          <w:gridAfter w:val="2"/>
          <w:wAfter w:w="38" w:type="dxa"/>
        </w:trPr>
        <w:tc>
          <w:tcPr>
            <w:tcW w:w="956" w:type="dxa"/>
            <w:gridSpan w:val="3"/>
            <w:shd w:val="clear" w:color="auto" w:fill="auto"/>
          </w:tcPr>
          <w:p w14:paraId="2D8ECBF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9.4.3</w:t>
            </w:r>
          </w:p>
        </w:tc>
        <w:tc>
          <w:tcPr>
            <w:tcW w:w="4280" w:type="dxa"/>
            <w:gridSpan w:val="2"/>
            <w:shd w:val="clear" w:color="auto" w:fill="auto"/>
          </w:tcPr>
          <w:p w14:paraId="5A3287B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Teabevahetus auditi ajal</w:t>
            </w:r>
          </w:p>
        </w:tc>
        <w:tc>
          <w:tcPr>
            <w:tcW w:w="1990" w:type="dxa"/>
            <w:gridSpan w:val="3"/>
            <w:shd w:val="clear" w:color="auto" w:fill="auto"/>
          </w:tcPr>
          <w:p w14:paraId="5F8D2812"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5471FB1" w14:textId="77777777" w:rsidR="00B33676" w:rsidRPr="00AC7B5A" w:rsidRDefault="00B33676" w:rsidP="00E22A8A">
            <w:pPr>
              <w:ind w:right="-144"/>
              <w:rPr>
                <w:rFonts w:ascii="Calibri" w:eastAsia="Calibri" w:hAnsi="Calibri" w:cs="Calibri"/>
                <w:sz w:val="22"/>
                <w:szCs w:val="22"/>
              </w:rPr>
            </w:pPr>
          </w:p>
        </w:tc>
      </w:tr>
      <w:tr w:rsidR="00787D6C" w:rsidRPr="00787D6C" w14:paraId="24243CEB" w14:textId="77777777" w:rsidTr="00AC7B5A">
        <w:trPr>
          <w:gridAfter w:val="2"/>
          <w:wAfter w:w="38" w:type="dxa"/>
        </w:trPr>
        <w:tc>
          <w:tcPr>
            <w:tcW w:w="956" w:type="dxa"/>
            <w:gridSpan w:val="3"/>
            <w:shd w:val="clear" w:color="auto" w:fill="auto"/>
          </w:tcPr>
          <w:p w14:paraId="59969F8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9.4.4</w:t>
            </w:r>
          </w:p>
        </w:tc>
        <w:tc>
          <w:tcPr>
            <w:tcW w:w="4280" w:type="dxa"/>
            <w:gridSpan w:val="2"/>
            <w:shd w:val="clear" w:color="auto" w:fill="auto"/>
          </w:tcPr>
          <w:p w14:paraId="0272B81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hankimine ja kontrollimine</w:t>
            </w:r>
          </w:p>
        </w:tc>
        <w:tc>
          <w:tcPr>
            <w:tcW w:w="1990" w:type="dxa"/>
            <w:gridSpan w:val="3"/>
            <w:shd w:val="clear" w:color="auto" w:fill="auto"/>
          </w:tcPr>
          <w:p w14:paraId="060E019D"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26085AE" w14:textId="77777777" w:rsidR="00B33676" w:rsidRPr="00AC7B5A" w:rsidRDefault="00B33676" w:rsidP="00E22A8A">
            <w:pPr>
              <w:ind w:right="-144"/>
              <w:rPr>
                <w:rFonts w:ascii="Calibri" w:eastAsia="Calibri" w:hAnsi="Calibri" w:cs="Calibri"/>
                <w:sz w:val="22"/>
                <w:szCs w:val="22"/>
              </w:rPr>
            </w:pPr>
          </w:p>
        </w:tc>
      </w:tr>
      <w:tr w:rsidR="00787D6C" w:rsidRPr="00787D6C" w14:paraId="11FD77AD" w14:textId="77777777" w:rsidTr="00AC7B5A">
        <w:trPr>
          <w:gridAfter w:val="2"/>
          <w:wAfter w:w="38" w:type="dxa"/>
        </w:trPr>
        <w:tc>
          <w:tcPr>
            <w:tcW w:w="956" w:type="dxa"/>
            <w:gridSpan w:val="3"/>
            <w:shd w:val="clear" w:color="auto" w:fill="auto"/>
          </w:tcPr>
          <w:p w14:paraId="7B3FE40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9.4.5</w:t>
            </w:r>
          </w:p>
        </w:tc>
        <w:tc>
          <w:tcPr>
            <w:tcW w:w="4280" w:type="dxa"/>
            <w:gridSpan w:val="2"/>
            <w:shd w:val="clear" w:color="auto" w:fill="auto"/>
          </w:tcPr>
          <w:p w14:paraId="5D1C142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leidude, mis võtavad kokku vastavuse ja täpsustavad mittevastavust, tuvastamine ja dokumenteerimine</w:t>
            </w:r>
          </w:p>
        </w:tc>
        <w:tc>
          <w:tcPr>
            <w:tcW w:w="1990" w:type="dxa"/>
            <w:gridSpan w:val="3"/>
            <w:shd w:val="clear" w:color="auto" w:fill="auto"/>
          </w:tcPr>
          <w:p w14:paraId="193DB86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FD8A6B4" w14:textId="77777777" w:rsidR="00B33676" w:rsidRPr="00AC7B5A" w:rsidRDefault="00B33676" w:rsidP="00E22A8A">
            <w:pPr>
              <w:ind w:right="-144"/>
              <w:rPr>
                <w:rFonts w:ascii="Calibri" w:eastAsia="Calibri" w:hAnsi="Calibri" w:cs="Calibri"/>
                <w:sz w:val="22"/>
                <w:szCs w:val="22"/>
              </w:rPr>
            </w:pPr>
          </w:p>
        </w:tc>
      </w:tr>
      <w:tr w:rsidR="00787D6C" w:rsidRPr="00787D6C" w14:paraId="33C148D0" w14:textId="77777777" w:rsidTr="00AC7B5A">
        <w:trPr>
          <w:gridAfter w:val="2"/>
          <w:wAfter w:w="38" w:type="dxa"/>
        </w:trPr>
        <w:tc>
          <w:tcPr>
            <w:tcW w:w="956" w:type="dxa"/>
            <w:gridSpan w:val="3"/>
            <w:shd w:val="clear" w:color="auto" w:fill="auto"/>
          </w:tcPr>
          <w:p w14:paraId="0131130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9.4.6</w:t>
            </w:r>
          </w:p>
        </w:tc>
        <w:tc>
          <w:tcPr>
            <w:tcW w:w="4280" w:type="dxa"/>
            <w:gridSpan w:val="2"/>
            <w:shd w:val="clear" w:color="auto" w:fill="auto"/>
          </w:tcPr>
          <w:p w14:paraId="52B44AE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järelduste ettevalmistamine</w:t>
            </w:r>
          </w:p>
        </w:tc>
        <w:tc>
          <w:tcPr>
            <w:tcW w:w="1990" w:type="dxa"/>
            <w:gridSpan w:val="3"/>
            <w:shd w:val="clear" w:color="auto" w:fill="auto"/>
          </w:tcPr>
          <w:p w14:paraId="69A9C1A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0770B25" w14:textId="77777777" w:rsidR="00B33676" w:rsidRPr="00AC7B5A" w:rsidRDefault="00B33676" w:rsidP="00E22A8A">
            <w:pPr>
              <w:ind w:right="-144"/>
              <w:rPr>
                <w:rFonts w:ascii="Calibri" w:eastAsia="Calibri" w:hAnsi="Calibri" w:cs="Calibri"/>
                <w:sz w:val="22"/>
                <w:szCs w:val="22"/>
              </w:rPr>
            </w:pPr>
          </w:p>
        </w:tc>
      </w:tr>
      <w:tr w:rsidR="00787D6C" w:rsidRPr="00787D6C" w14:paraId="623342F3" w14:textId="77777777" w:rsidTr="00AC7B5A">
        <w:trPr>
          <w:gridAfter w:val="2"/>
          <w:wAfter w:w="38" w:type="dxa"/>
        </w:trPr>
        <w:tc>
          <w:tcPr>
            <w:tcW w:w="956" w:type="dxa"/>
            <w:gridSpan w:val="3"/>
            <w:shd w:val="clear" w:color="auto" w:fill="auto"/>
          </w:tcPr>
          <w:p w14:paraId="5077DA0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9.4.7</w:t>
            </w:r>
          </w:p>
        </w:tc>
        <w:tc>
          <w:tcPr>
            <w:tcW w:w="4280" w:type="dxa"/>
            <w:gridSpan w:val="2"/>
            <w:shd w:val="clear" w:color="auto" w:fill="auto"/>
          </w:tcPr>
          <w:p w14:paraId="20F4C40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Lõppkoosoleku läbiviimine </w:t>
            </w:r>
          </w:p>
        </w:tc>
        <w:tc>
          <w:tcPr>
            <w:tcW w:w="1990" w:type="dxa"/>
            <w:gridSpan w:val="3"/>
            <w:shd w:val="clear" w:color="auto" w:fill="auto"/>
          </w:tcPr>
          <w:p w14:paraId="6911B0F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6BFAF54" w14:textId="77777777" w:rsidR="00B33676" w:rsidRPr="00AC7B5A" w:rsidRDefault="00B33676" w:rsidP="00E22A8A">
            <w:pPr>
              <w:ind w:right="-144"/>
              <w:rPr>
                <w:rFonts w:ascii="Calibri" w:eastAsia="Calibri" w:hAnsi="Calibri" w:cs="Calibri"/>
                <w:sz w:val="22"/>
                <w:szCs w:val="22"/>
              </w:rPr>
            </w:pPr>
          </w:p>
        </w:tc>
      </w:tr>
      <w:tr w:rsidR="00787D6C" w:rsidRPr="00787D6C" w14:paraId="7947AE4C" w14:textId="77777777" w:rsidTr="00AC7B5A">
        <w:trPr>
          <w:gridAfter w:val="2"/>
          <w:wAfter w:w="38" w:type="dxa"/>
        </w:trPr>
        <w:tc>
          <w:tcPr>
            <w:tcW w:w="956" w:type="dxa"/>
            <w:gridSpan w:val="3"/>
            <w:shd w:val="clear" w:color="auto" w:fill="auto"/>
          </w:tcPr>
          <w:p w14:paraId="7C13071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lastRenderedPageBreak/>
              <w:t>9.4.8</w:t>
            </w:r>
          </w:p>
        </w:tc>
        <w:tc>
          <w:tcPr>
            <w:tcW w:w="4280" w:type="dxa"/>
            <w:gridSpan w:val="2"/>
            <w:shd w:val="clear" w:color="auto" w:fill="auto"/>
          </w:tcPr>
          <w:p w14:paraId="0103426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aruanne ja selle sisu</w:t>
            </w:r>
          </w:p>
        </w:tc>
        <w:tc>
          <w:tcPr>
            <w:tcW w:w="1990" w:type="dxa"/>
            <w:gridSpan w:val="3"/>
            <w:shd w:val="clear" w:color="auto" w:fill="auto"/>
          </w:tcPr>
          <w:p w14:paraId="7516ABC0"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1C7D227" w14:textId="77777777" w:rsidR="00B33676" w:rsidRPr="00AC7B5A" w:rsidRDefault="00B33676" w:rsidP="00E22A8A">
            <w:pPr>
              <w:ind w:right="-144"/>
              <w:rPr>
                <w:rFonts w:ascii="Calibri" w:eastAsia="Calibri" w:hAnsi="Calibri" w:cs="Calibri"/>
                <w:sz w:val="22"/>
                <w:szCs w:val="22"/>
              </w:rPr>
            </w:pPr>
          </w:p>
        </w:tc>
      </w:tr>
      <w:tr w:rsidR="00787D6C" w:rsidRPr="00787D6C" w14:paraId="30A7C50D" w14:textId="77777777" w:rsidTr="00AC7B5A">
        <w:trPr>
          <w:gridAfter w:val="2"/>
          <w:wAfter w:w="38" w:type="dxa"/>
        </w:trPr>
        <w:tc>
          <w:tcPr>
            <w:tcW w:w="956" w:type="dxa"/>
            <w:gridSpan w:val="3"/>
            <w:shd w:val="clear" w:color="auto" w:fill="auto"/>
          </w:tcPr>
          <w:p w14:paraId="488C4DF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9.4.9</w:t>
            </w:r>
          </w:p>
        </w:tc>
        <w:tc>
          <w:tcPr>
            <w:tcW w:w="4280" w:type="dxa"/>
            <w:gridSpan w:val="2"/>
            <w:shd w:val="clear" w:color="auto" w:fill="auto"/>
          </w:tcPr>
          <w:p w14:paraId="49987BA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Mittevastavuste põhjuste analüüs</w:t>
            </w:r>
          </w:p>
        </w:tc>
        <w:tc>
          <w:tcPr>
            <w:tcW w:w="1990" w:type="dxa"/>
            <w:gridSpan w:val="3"/>
            <w:shd w:val="clear" w:color="auto" w:fill="auto"/>
          </w:tcPr>
          <w:p w14:paraId="79CBF3C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0550CA4" w14:textId="77777777" w:rsidR="00B33676" w:rsidRPr="00AC7B5A" w:rsidRDefault="00B33676" w:rsidP="00E22A8A">
            <w:pPr>
              <w:ind w:right="-144"/>
              <w:rPr>
                <w:rFonts w:ascii="Calibri" w:eastAsia="Calibri" w:hAnsi="Calibri" w:cs="Calibri"/>
                <w:sz w:val="22"/>
                <w:szCs w:val="22"/>
              </w:rPr>
            </w:pPr>
          </w:p>
        </w:tc>
      </w:tr>
      <w:tr w:rsidR="00787D6C" w:rsidRPr="00787D6C" w14:paraId="33131A6A" w14:textId="77777777" w:rsidTr="00AC7B5A">
        <w:trPr>
          <w:gridAfter w:val="2"/>
          <w:wAfter w:w="38" w:type="dxa"/>
        </w:trPr>
        <w:tc>
          <w:tcPr>
            <w:tcW w:w="956" w:type="dxa"/>
            <w:gridSpan w:val="3"/>
            <w:shd w:val="clear" w:color="auto" w:fill="auto"/>
          </w:tcPr>
          <w:p w14:paraId="21FC93C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9.4.10</w:t>
            </w:r>
          </w:p>
        </w:tc>
        <w:tc>
          <w:tcPr>
            <w:tcW w:w="4280" w:type="dxa"/>
            <w:gridSpan w:val="2"/>
            <w:shd w:val="clear" w:color="auto" w:fill="auto"/>
          </w:tcPr>
          <w:p w14:paraId="71BE953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Korrigeerimiste ja korrigeerivate tegevuste mõjusus</w:t>
            </w:r>
          </w:p>
        </w:tc>
        <w:tc>
          <w:tcPr>
            <w:tcW w:w="1990" w:type="dxa"/>
            <w:gridSpan w:val="3"/>
            <w:shd w:val="clear" w:color="auto" w:fill="auto"/>
          </w:tcPr>
          <w:p w14:paraId="376EF08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60DBEE9" w14:textId="77777777" w:rsidR="00B33676" w:rsidRPr="00AC7B5A" w:rsidRDefault="00B33676" w:rsidP="00E22A8A">
            <w:pPr>
              <w:ind w:right="-144"/>
              <w:rPr>
                <w:rFonts w:ascii="Calibri" w:eastAsia="Calibri" w:hAnsi="Calibri" w:cs="Calibri"/>
                <w:sz w:val="22"/>
                <w:szCs w:val="22"/>
              </w:rPr>
            </w:pPr>
          </w:p>
        </w:tc>
      </w:tr>
      <w:tr w:rsidR="00787D6C" w:rsidRPr="00787D6C" w14:paraId="2A39929A" w14:textId="77777777" w:rsidTr="00AC7B5A">
        <w:trPr>
          <w:gridAfter w:val="2"/>
          <w:wAfter w:w="38" w:type="dxa"/>
        </w:trPr>
        <w:tc>
          <w:tcPr>
            <w:tcW w:w="956" w:type="dxa"/>
            <w:gridSpan w:val="3"/>
            <w:shd w:val="clear" w:color="auto" w:fill="auto"/>
          </w:tcPr>
          <w:p w14:paraId="6AB5E7D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9.5</w:t>
            </w:r>
          </w:p>
        </w:tc>
        <w:tc>
          <w:tcPr>
            <w:tcW w:w="4280" w:type="dxa"/>
            <w:gridSpan w:val="2"/>
            <w:shd w:val="clear" w:color="auto" w:fill="auto"/>
          </w:tcPr>
          <w:p w14:paraId="5F8AF97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Sertifitseerimisotsus</w:t>
            </w:r>
          </w:p>
        </w:tc>
        <w:tc>
          <w:tcPr>
            <w:tcW w:w="1990" w:type="dxa"/>
            <w:gridSpan w:val="3"/>
            <w:shd w:val="clear" w:color="auto" w:fill="auto"/>
          </w:tcPr>
          <w:p w14:paraId="71914170"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C886583" w14:textId="77777777" w:rsidR="00B33676" w:rsidRPr="00AC7B5A" w:rsidRDefault="00B33676" w:rsidP="00E22A8A">
            <w:pPr>
              <w:ind w:right="-144"/>
              <w:rPr>
                <w:rFonts w:ascii="Calibri" w:eastAsia="Calibri" w:hAnsi="Calibri" w:cs="Calibri"/>
                <w:sz w:val="22"/>
                <w:szCs w:val="22"/>
              </w:rPr>
            </w:pPr>
          </w:p>
        </w:tc>
      </w:tr>
      <w:tr w:rsidR="00787D6C" w:rsidRPr="00787D6C" w14:paraId="71843F6B" w14:textId="77777777" w:rsidTr="00AC7B5A">
        <w:trPr>
          <w:gridAfter w:val="2"/>
          <w:wAfter w:w="38" w:type="dxa"/>
        </w:trPr>
        <w:tc>
          <w:tcPr>
            <w:tcW w:w="956" w:type="dxa"/>
            <w:gridSpan w:val="3"/>
            <w:shd w:val="clear" w:color="auto" w:fill="auto"/>
          </w:tcPr>
          <w:p w14:paraId="11E78F4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9.5.1</w:t>
            </w:r>
          </w:p>
        </w:tc>
        <w:tc>
          <w:tcPr>
            <w:tcW w:w="4280" w:type="dxa"/>
            <w:gridSpan w:val="2"/>
            <w:shd w:val="clear" w:color="auto" w:fill="auto"/>
          </w:tcPr>
          <w:p w14:paraId="7B6F7BB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Sertifitseerimisotsuse tegijate kompetentsus, erapooletus ja muud nõuded</w:t>
            </w:r>
          </w:p>
        </w:tc>
        <w:tc>
          <w:tcPr>
            <w:tcW w:w="1990" w:type="dxa"/>
            <w:gridSpan w:val="3"/>
            <w:shd w:val="clear" w:color="auto" w:fill="auto"/>
          </w:tcPr>
          <w:p w14:paraId="7EE90F4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DFC6991" w14:textId="77777777" w:rsidR="00B33676" w:rsidRPr="00AC7B5A" w:rsidRDefault="00B33676" w:rsidP="00E22A8A">
            <w:pPr>
              <w:ind w:right="-144"/>
              <w:rPr>
                <w:rFonts w:ascii="Calibri" w:eastAsia="Calibri" w:hAnsi="Calibri" w:cs="Calibri"/>
                <w:sz w:val="22"/>
                <w:szCs w:val="22"/>
              </w:rPr>
            </w:pPr>
          </w:p>
        </w:tc>
      </w:tr>
      <w:tr w:rsidR="00787D6C" w:rsidRPr="00787D6C" w14:paraId="10869D18" w14:textId="77777777" w:rsidTr="00AC7B5A">
        <w:trPr>
          <w:gridAfter w:val="2"/>
          <w:wAfter w:w="38" w:type="dxa"/>
        </w:trPr>
        <w:tc>
          <w:tcPr>
            <w:tcW w:w="956" w:type="dxa"/>
            <w:gridSpan w:val="3"/>
            <w:shd w:val="clear" w:color="auto" w:fill="auto"/>
          </w:tcPr>
          <w:p w14:paraId="041C917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9.5.2</w:t>
            </w:r>
          </w:p>
        </w:tc>
        <w:tc>
          <w:tcPr>
            <w:tcW w:w="4280" w:type="dxa"/>
            <w:gridSpan w:val="2"/>
            <w:shd w:val="clear" w:color="auto" w:fill="auto"/>
          </w:tcPr>
          <w:p w14:paraId="57058FE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Tegevused enne otsuse langetamist</w:t>
            </w:r>
          </w:p>
        </w:tc>
        <w:tc>
          <w:tcPr>
            <w:tcW w:w="1990" w:type="dxa"/>
            <w:gridSpan w:val="3"/>
            <w:shd w:val="clear" w:color="auto" w:fill="auto"/>
          </w:tcPr>
          <w:p w14:paraId="0B6F16B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FC75D59" w14:textId="77777777" w:rsidR="00B33676" w:rsidRPr="00AC7B5A" w:rsidRDefault="00B33676" w:rsidP="00E22A8A">
            <w:pPr>
              <w:ind w:right="-144"/>
              <w:rPr>
                <w:rFonts w:ascii="Calibri" w:eastAsia="Calibri" w:hAnsi="Calibri" w:cs="Calibri"/>
                <w:sz w:val="22"/>
                <w:szCs w:val="22"/>
              </w:rPr>
            </w:pPr>
          </w:p>
        </w:tc>
      </w:tr>
      <w:tr w:rsidR="00787D6C" w:rsidRPr="00787D6C" w14:paraId="0B96F1CE" w14:textId="77777777" w:rsidTr="00AC7B5A">
        <w:trPr>
          <w:gridAfter w:val="2"/>
          <w:wAfter w:w="38" w:type="dxa"/>
        </w:trPr>
        <w:tc>
          <w:tcPr>
            <w:tcW w:w="956" w:type="dxa"/>
            <w:gridSpan w:val="3"/>
            <w:shd w:val="clear" w:color="auto" w:fill="auto"/>
          </w:tcPr>
          <w:p w14:paraId="79C5E2B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w:t>
            </w:r>
          </w:p>
        </w:tc>
        <w:tc>
          <w:tcPr>
            <w:tcW w:w="4280" w:type="dxa"/>
            <w:gridSpan w:val="2"/>
            <w:shd w:val="clear" w:color="auto" w:fill="auto"/>
          </w:tcPr>
          <w:p w14:paraId="379844E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Teave esmase </w:t>
            </w:r>
            <w:proofErr w:type="spellStart"/>
            <w:r w:rsidRPr="00AC7B5A">
              <w:rPr>
                <w:rFonts w:ascii="Calibri" w:eastAsia="Calibri" w:hAnsi="Calibri" w:cs="Calibri"/>
                <w:sz w:val="22"/>
                <w:szCs w:val="22"/>
              </w:rPr>
              <w:t>sertifitseeringu</w:t>
            </w:r>
            <w:proofErr w:type="spellEnd"/>
            <w:r w:rsidRPr="00AC7B5A">
              <w:rPr>
                <w:rFonts w:ascii="Calibri" w:eastAsia="Calibri" w:hAnsi="Calibri" w:cs="Calibri"/>
                <w:sz w:val="22"/>
                <w:szCs w:val="22"/>
              </w:rPr>
              <w:t xml:space="preserve"> andmiseks</w:t>
            </w:r>
          </w:p>
        </w:tc>
        <w:tc>
          <w:tcPr>
            <w:tcW w:w="1990" w:type="dxa"/>
            <w:gridSpan w:val="3"/>
            <w:shd w:val="clear" w:color="auto" w:fill="auto"/>
          </w:tcPr>
          <w:p w14:paraId="6799110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62F7769" w14:textId="77777777" w:rsidR="00B33676" w:rsidRPr="00AC7B5A" w:rsidRDefault="00B33676" w:rsidP="00E22A8A">
            <w:pPr>
              <w:ind w:right="-144"/>
              <w:rPr>
                <w:rFonts w:ascii="Calibri" w:eastAsia="Calibri" w:hAnsi="Calibri" w:cs="Calibri"/>
                <w:sz w:val="22"/>
                <w:szCs w:val="22"/>
              </w:rPr>
            </w:pPr>
          </w:p>
        </w:tc>
      </w:tr>
      <w:tr w:rsidR="00787D6C" w:rsidRPr="00787D6C" w14:paraId="3F8F024E" w14:textId="77777777" w:rsidTr="00AC7B5A">
        <w:trPr>
          <w:gridAfter w:val="2"/>
          <w:wAfter w:w="38" w:type="dxa"/>
        </w:trPr>
        <w:tc>
          <w:tcPr>
            <w:tcW w:w="956" w:type="dxa"/>
            <w:gridSpan w:val="3"/>
            <w:shd w:val="clear" w:color="auto" w:fill="auto"/>
          </w:tcPr>
          <w:p w14:paraId="536A52E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9.5.3.1</w:t>
            </w:r>
          </w:p>
        </w:tc>
        <w:tc>
          <w:tcPr>
            <w:tcW w:w="4280" w:type="dxa"/>
            <w:gridSpan w:val="2"/>
            <w:shd w:val="clear" w:color="auto" w:fill="auto"/>
          </w:tcPr>
          <w:p w14:paraId="30FC4B1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Teave sertifitseerimisotsuse tegemiseks</w:t>
            </w:r>
          </w:p>
        </w:tc>
        <w:tc>
          <w:tcPr>
            <w:tcW w:w="1990" w:type="dxa"/>
            <w:gridSpan w:val="3"/>
            <w:shd w:val="clear" w:color="auto" w:fill="auto"/>
          </w:tcPr>
          <w:p w14:paraId="59D9173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85C1707" w14:textId="77777777" w:rsidR="00B33676" w:rsidRPr="00AC7B5A" w:rsidRDefault="00B33676" w:rsidP="00E22A8A">
            <w:pPr>
              <w:ind w:right="-144"/>
              <w:rPr>
                <w:rFonts w:ascii="Calibri" w:eastAsia="Calibri" w:hAnsi="Calibri" w:cs="Calibri"/>
                <w:sz w:val="22"/>
                <w:szCs w:val="22"/>
              </w:rPr>
            </w:pPr>
          </w:p>
        </w:tc>
      </w:tr>
      <w:tr w:rsidR="00787D6C" w:rsidRPr="00787D6C" w14:paraId="375119E0" w14:textId="77777777" w:rsidTr="00AC7B5A">
        <w:trPr>
          <w:gridAfter w:val="2"/>
          <w:wAfter w:w="38" w:type="dxa"/>
        </w:trPr>
        <w:tc>
          <w:tcPr>
            <w:tcW w:w="956" w:type="dxa"/>
            <w:gridSpan w:val="3"/>
            <w:shd w:val="clear" w:color="auto" w:fill="auto"/>
          </w:tcPr>
          <w:p w14:paraId="2CED09C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9.5.3.2</w:t>
            </w:r>
          </w:p>
        </w:tc>
        <w:tc>
          <w:tcPr>
            <w:tcW w:w="4280" w:type="dxa"/>
            <w:gridSpan w:val="2"/>
            <w:shd w:val="clear" w:color="auto" w:fill="auto"/>
          </w:tcPr>
          <w:p w14:paraId="1C9CA14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2. etapi auditi kordamine</w:t>
            </w:r>
          </w:p>
        </w:tc>
        <w:tc>
          <w:tcPr>
            <w:tcW w:w="1990" w:type="dxa"/>
            <w:gridSpan w:val="3"/>
            <w:shd w:val="clear" w:color="auto" w:fill="auto"/>
          </w:tcPr>
          <w:p w14:paraId="3FE340E3"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C3D0B20" w14:textId="77777777" w:rsidR="00B33676" w:rsidRPr="00AC7B5A" w:rsidRDefault="00B33676" w:rsidP="00E22A8A">
            <w:pPr>
              <w:ind w:right="-144"/>
              <w:rPr>
                <w:rFonts w:ascii="Calibri" w:eastAsia="Calibri" w:hAnsi="Calibri" w:cs="Calibri"/>
                <w:sz w:val="22"/>
                <w:szCs w:val="22"/>
              </w:rPr>
            </w:pPr>
          </w:p>
        </w:tc>
      </w:tr>
      <w:tr w:rsidR="00787D6C" w:rsidRPr="00787D6C" w14:paraId="2AF4B6E7" w14:textId="77777777" w:rsidTr="00AC7B5A">
        <w:trPr>
          <w:gridAfter w:val="2"/>
          <w:wAfter w:w="38" w:type="dxa"/>
        </w:trPr>
        <w:tc>
          <w:tcPr>
            <w:tcW w:w="956" w:type="dxa"/>
            <w:gridSpan w:val="3"/>
            <w:shd w:val="clear" w:color="auto" w:fill="auto"/>
          </w:tcPr>
          <w:p w14:paraId="6CF90A1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9.5.3.3</w:t>
            </w:r>
          </w:p>
        </w:tc>
        <w:tc>
          <w:tcPr>
            <w:tcW w:w="4280" w:type="dxa"/>
            <w:gridSpan w:val="2"/>
            <w:shd w:val="clear" w:color="auto" w:fill="auto"/>
          </w:tcPr>
          <w:p w14:paraId="29058F3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 teabe hankimiseks, sertifitseerimise ülevõtmisel ühelt sertifitseerimisasutuselt teisele asutusele</w:t>
            </w:r>
          </w:p>
        </w:tc>
        <w:tc>
          <w:tcPr>
            <w:tcW w:w="1990" w:type="dxa"/>
            <w:gridSpan w:val="3"/>
            <w:shd w:val="clear" w:color="auto" w:fill="auto"/>
          </w:tcPr>
          <w:p w14:paraId="55540FE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4F3632B" w14:textId="77777777" w:rsidR="00B33676" w:rsidRPr="00AC7B5A" w:rsidRDefault="00B33676" w:rsidP="00E22A8A">
            <w:pPr>
              <w:ind w:right="-144"/>
              <w:rPr>
                <w:rFonts w:ascii="Calibri" w:eastAsia="Calibri" w:hAnsi="Calibri" w:cs="Calibri"/>
                <w:sz w:val="22"/>
                <w:szCs w:val="22"/>
              </w:rPr>
            </w:pPr>
          </w:p>
        </w:tc>
      </w:tr>
      <w:tr w:rsidR="00787D6C" w:rsidRPr="00787D6C" w14:paraId="3A266DBF" w14:textId="77777777" w:rsidTr="00AC7B5A">
        <w:trPr>
          <w:gridAfter w:val="2"/>
          <w:wAfter w:w="38" w:type="dxa"/>
        </w:trPr>
        <w:tc>
          <w:tcPr>
            <w:tcW w:w="956" w:type="dxa"/>
            <w:gridSpan w:val="3"/>
            <w:shd w:val="clear" w:color="auto" w:fill="auto"/>
          </w:tcPr>
          <w:p w14:paraId="4CA0CF7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9.5.4</w:t>
            </w:r>
          </w:p>
        </w:tc>
        <w:tc>
          <w:tcPr>
            <w:tcW w:w="4280" w:type="dxa"/>
            <w:gridSpan w:val="2"/>
            <w:shd w:val="clear" w:color="auto" w:fill="auto"/>
          </w:tcPr>
          <w:p w14:paraId="5044D73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Teave </w:t>
            </w:r>
            <w:proofErr w:type="spellStart"/>
            <w:r w:rsidRPr="00AC7B5A">
              <w:rPr>
                <w:rFonts w:ascii="Calibri" w:eastAsia="Calibri" w:hAnsi="Calibri" w:cs="Calibri"/>
                <w:sz w:val="22"/>
                <w:szCs w:val="22"/>
              </w:rPr>
              <w:t>resertifitseeringu</w:t>
            </w:r>
            <w:proofErr w:type="spellEnd"/>
            <w:r w:rsidRPr="00AC7B5A">
              <w:rPr>
                <w:rFonts w:ascii="Calibri" w:eastAsia="Calibri" w:hAnsi="Calibri" w:cs="Calibri"/>
                <w:sz w:val="22"/>
                <w:szCs w:val="22"/>
              </w:rPr>
              <w:t xml:space="preserve"> andmiseks</w:t>
            </w:r>
          </w:p>
        </w:tc>
        <w:tc>
          <w:tcPr>
            <w:tcW w:w="1990" w:type="dxa"/>
            <w:gridSpan w:val="3"/>
            <w:shd w:val="clear" w:color="auto" w:fill="auto"/>
          </w:tcPr>
          <w:p w14:paraId="7C01F70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26FC141" w14:textId="77777777" w:rsidR="00B33676" w:rsidRPr="00AC7B5A" w:rsidRDefault="00B33676" w:rsidP="00E22A8A">
            <w:pPr>
              <w:ind w:right="-144"/>
              <w:rPr>
                <w:rFonts w:ascii="Calibri" w:eastAsia="Calibri" w:hAnsi="Calibri" w:cs="Calibri"/>
                <w:sz w:val="22"/>
                <w:szCs w:val="22"/>
              </w:rPr>
            </w:pPr>
          </w:p>
        </w:tc>
      </w:tr>
      <w:tr w:rsidR="00787D6C" w:rsidRPr="00787D6C" w14:paraId="627FD70C" w14:textId="77777777" w:rsidTr="00AC7B5A">
        <w:trPr>
          <w:gridAfter w:val="2"/>
          <w:wAfter w:w="38" w:type="dxa"/>
        </w:trPr>
        <w:tc>
          <w:tcPr>
            <w:tcW w:w="956" w:type="dxa"/>
            <w:gridSpan w:val="3"/>
            <w:shd w:val="clear" w:color="auto" w:fill="auto"/>
          </w:tcPr>
          <w:p w14:paraId="2AB8ACB2"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9.6</w:t>
            </w:r>
          </w:p>
        </w:tc>
        <w:tc>
          <w:tcPr>
            <w:tcW w:w="4280" w:type="dxa"/>
            <w:gridSpan w:val="2"/>
            <w:shd w:val="clear" w:color="auto" w:fill="auto"/>
          </w:tcPr>
          <w:p w14:paraId="09C5E74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Sertifitseeringu säilitamine</w:t>
            </w:r>
          </w:p>
        </w:tc>
        <w:tc>
          <w:tcPr>
            <w:tcW w:w="1990" w:type="dxa"/>
            <w:gridSpan w:val="3"/>
            <w:shd w:val="clear" w:color="auto" w:fill="auto"/>
          </w:tcPr>
          <w:p w14:paraId="08476F7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78C9AD9" w14:textId="77777777" w:rsidR="00B33676" w:rsidRPr="00AC7B5A" w:rsidRDefault="00B33676" w:rsidP="00E22A8A">
            <w:pPr>
              <w:ind w:right="-144"/>
              <w:rPr>
                <w:rFonts w:ascii="Calibri" w:eastAsia="Calibri" w:hAnsi="Calibri" w:cs="Calibri"/>
                <w:sz w:val="22"/>
                <w:szCs w:val="22"/>
              </w:rPr>
            </w:pPr>
          </w:p>
        </w:tc>
      </w:tr>
      <w:tr w:rsidR="00787D6C" w:rsidRPr="00787D6C" w14:paraId="21CEC84F" w14:textId="77777777" w:rsidTr="00AC7B5A">
        <w:trPr>
          <w:gridAfter w:val="2"/>
          <w:wAfter w:w="38" w:type="dxa"/>
        </w:trPr>
        <w:tc>
          <w:tcPr>
            <w:tcW w:w="956" w:type="dxa"/>
            <w:gridSpan w:val="3"/>
            <w:shd w:val="clear" w:color="auto" w:fill="auto"/>
          </w:tcPr>
          <w:p w14:paraId="088CDE1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9.6.2</w:t>
            </w:r>
          </w:p>
        </w:tc>
        <w:tc>
          <w:tcPr>
            <w:tcW w:w="4280" w:type="dxa"/>
            <w:gridSpan w:val="2"/>
            <w:shd w:val="clear" w:color="auto" w:fill="auto"/>
          </w:tcPr>
          <w:p w14:paraId="1F30236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Järelevalvetegevused </w:t>
            </w:r>
          </w:p>
        </w:tc>
        <w:tc>
          <w:tcPr>
            <w:tcW w:w="1990" w:type="dxa"/>
            <w:gridSpan w:val="3"/>
            <w:shd w:val="clear" w:color="auto" w:fill="auto"/>
          </w:tcPr>
          <w:p w14:paraId="14CA9EC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C39FDE7" w14:textId="77777777" w:rsidR="00B33676" w:rsidRPr="00AC7B5A" w:rsidRDefault="00B33676" w:rsidP="00E22A8A">
            <w:pPr>
              <w:ind w:right="-144"/>
              <w:rPr>
                <w:rFonts w:ascii="Calibri" w:eastAsia="Calibri" w:hAnsi="Calibri" w:cs="Calibri"/>
                <w:sz w:val="22"/>
                <w:szCs w:val="22"/>
              </w:rPr>
            </w:pPr>
          </w:p>
        </w:tc>
      </w:tr>
      <w:tr w:rsidR="00787D6C" w:rsidRPr="00787D6C" w14:paraId="11AE68E9" w14:textId="77777777" w:rsidTr="00AC7B5A">
        <w:trPr>
          <w:gridAfter w:val="2"/>
          <w:wAfter w:w="38" w:type="dxa"/>
        </w:trPr>
        <w:tc>
          <w:tcPr>
            <w:tcW w:w="956" w:type="dxa"/>
            <w:gridSpan w:val="3"/>
            <w:shd w:val="clear" w:color="auto" w:fill="auto"/>
          </w:tcPr>
          <w:p w14:paraId="61EA351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9.6.2.1</w:t>
            </w:r>
          </w:p>
        </w:tc>
        <w:tc>
          <w:tcPr>
            <w:tcW w:w="4280" w:type="dxa"/>
            <w:gridSpan w:val="2"/>
            <w:shd w:val="clear" w:color="auto" w:fill="auto"/>
          </w:tcPr>
          <w:p w14:paraId="71038F8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Välja töötatud järelevalvetegevused</w:t>
            </w:r>
          </w:p>
        </w:tc>
        <w:tc>
          <w:tcPr>
            <w:tcW w:w="1990" w:type="dxa"/>
            <w:gridSpan w:val="3"/>
            <w:shd w:val="clear" w:color="auto" w:fill="auto"/>
          </w:tcPr>
          <w:p w14:paraId="30A5A4D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DB125D1" w14:textId="77777777" w:rsidR="00B33676" w:rsidRPr="00AC7B5A" w:rsidRDefault="00B33676" w:rsidP="00E22A8A">
            <w:pPr>
              <w:ind w:right="-144"/>
              <w:rPr>
                <w:rFonts w:ascii="Calibri" w:eastAsia="Calibri" w:hAnsi="Calibri" w:cs="Calibri"/>
                <w:sz w:val="22"/>
                <w:szCs w:val="22"/>
              </w:rPr>
            </w:pPr>
          </w:p>
        </w:tc>
      </w:tr>
      <w:tr w:rsidR="00787D6C" w:rsidRPr="00787D6C" w14:paraId="2E3781C9" w14:textId="77777777" w:rsidTr="00AC7B5A">
        <w:trPr>
          <w:gridAfter w:val="2"/>
          <w:wAfter w:w="38" w:type="dxa"/>
        </w:trPr>
        <w:tc>
          <w:tcPr>
            <w:tcW w:w="956" w:type="dxa"/>
            <w:gridSpan w:val="3"/>
            <w:shd w:val="clear" w:color="auto" w:fill="auto"/>
          </w:tcPr>
          <w:p w14:paraId="7D0A30D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9.6.2.2</w:t>
            </w:r>
          </w:p>
        </w:tc>
        <w:tc>
          <w:tcPr>
            <w:tcW w:w="4280" w:type="dxa"/>
            <w:gridSpan w:val="2"/>
            <w:shd w:val="clear" w:color="auto" w:fill="auto"/>
          </w:tcPr>
          <w:p w14:paraId="0B00CEA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Järelevalveaudit</w:t>
            </w:r>
          </w:p>
        </w:tc>
        <w:tc>
          <w:tcPr>
            <w:tcW w:w="1990" w:type="dxa"/>
            <w:gridSpan w:val="3"/>
            <w:shd w:val="clear" w:color="auto" w:fill="auto"/>
          </w:tcPr>
          <w:p w14:paraId="39056E3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062ADCB" w14:textId="77777777" w:rsidR="00B33676" w:rsidRPr="00AC7B5A" w:rsidRDefault="00B33676" w:rsidP="00E22A8A">
            <w:pPr>
              <w:ind w:right="-144"/>
              <w:rPr>
                <w:rFonts w:ascii="Calibri" w:eastAsia="Calibri" w:hAnsi="Calibri" w:cs="Calibri"/>
                <w:sz w:val="22"/>
                <w:szCs w:val="22"/>
              </w:rPr>
            </w:pPr>
          </w:p>
        </w:tc>
      </w:tr>
      <w:tr w:rsidR="00787D6C" w:rsidRPr="00787D6C" w14:paraId="237CAC1F" w14:textId="77777777" w:rsidTr="00AC7B5A">
        <w:trPr>
          <w:gridAfter w:val="2"/>
          <w:wAfter w:w="38" w:type="dxa"/>
        </w:trPr>
        <w:tc>
          <w:tcPr>
            <w:tcW w:w="956" w:type="dxa"/>
            <w:gridSpan w:val="3"/>
            <w:shd w:val="clear" w:color="auto" w:fill="auto"/>
          </w:tcPr>
          <w:p w14:paraId="3DF08D5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9.6.3</w:t>
            </w:r>
          </w:p>
        </w:tc>
        <w:tc>
          <w:tcPr>
            <w:tcW w:w="4280" w:type="dxa"/>
            <w:gridSpan w:val="2"/>
            <w:shd w:val="clear" w:color="auto" w:fill="auto"/>
          </w:tcPr>
          <w:p w14:paraId="506A719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Resertifitseerimine</w:t>
            </w:r>
          </w:p>
        </w:tc>
        <w:tc>
          <w:tcPr>
            <w:tcW w:w="1990" w:type="dxa"/>
            <w:gridSpan w:val="3"/>
            <w:shd w:val="clear" w:color="auto" w:fill="auto"/>
          </w:tcPr>
          <w:p w14:paraId="1E9539F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DDCF5AB" w14:textId="77777777" w:rsidR="00B33676" w:rsidRPr="00AC7B5A" w:rsidRDefault="00B33676" w:rsidP="00E22A8A">
            <w:pPr>
              <w:ind w:right="-144"/>
              <w:rPr>
                <w:rFonts w:ascii="Calibri" w:eastAsia="Calibri" w:hAnsi="Calibri" w:cs="Calibri"/>
                <w:sz w:val="22"/>
                <w:szCs w:val="22"/>
              </w:rPr>
            </w:pPr>
          </w:p>
        </w:tc>
      </w:tr>
      <w:tr w:rsidR="00787D6C" w:rsidRPr="00787D6C" w14:paraId="3D99A497" w14:textId="77777777" w:rsidTr="00AC7B5A">
        <w:trPr>
          <w:gridAfter w:val="2"/>
          <w:wAfter w:w="38" w:type="dxa"/>
        </w:trPr>
        <w:tc>
          <w:tcPr>
            <w:tcW w:w="956" w:type="dxa"/>
            <w:gridSpan w:val="3"/>
            <w:shd w:val="clear" w:color="auto" w:fill="auto"/>
          </w:tcPr>
          <w:p w14:paraId="4EFA447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9.6.3.1</w:t>
            </w:r>
          </w:p>
        </w:tc>
        <w:tc>
          <w:tcPr>
            <w:tcW w:w="4280" w:type="dxa"/>
            <w:gridSpan w:val="2"/>
            <w:shd w:val="clear" w:color="auto" w:fill="auto"/>
          </w:tcPr>
          <w:p w14:paraId="72211FDB" w14:textId="497D361D"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Resertifitseerimi</w:t>
            </w:r>
            <w:r w:rsidR="003E5A73">
              <w:rPr>
                <w:rFonts w:ascii="Calibri" w:eastAsia="Calibri" w:hAnsi="Calibri" w:cs="Calibri"/>
                <w:sz w:val="22"/>
                <w:szCs w:val="22"/>
              </w:rPr>
              <w:t>s</w:t>
            </w:r>
            <w:r w:rsidRPr="00AC7B5A">
              <w:rPr>
                <w:rFonts w:ascii="Calibri" w:eastAsia="Calibri" w:hAnsi="Calibri" w:cs="Calibri"/>
                <w:sz w:val="22"/>
                <w:szCs w:val="22"/>
              </w:rPr>
              <w:t>auditi planeerimine</w:t>
            </w:r>
          </w:p>
        </w:tc>
        <w:tc>
          <w:tcPr>
            <w:tcW w:w="1990" w:type="dxa"/>
            <w:gridSpan w:val="3"/>
            <w:shd w:val="clear" w:color="auto" w:fill="auto"/>
          </w:tcPr>
          <w:p w14:paraId="7BD01AAD"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99C6471" w14:textId="77777777" w:rsidR="00B33676" w:rsidRPr="00AC7B5A" w:rsidRDefault="00B33676" w:rsidP="00E22A8A">
            <w:pPr>
              <w:ind w:right="-144"/>
              <w:rPr>
                <w:rFonts w:ascii="Calibri" w:eastAsia="Calibri" w:hAnsi="Calibri" w:cs="Calibri"/>
                <w:sz w:val="22"/>
                <w:szCs w:val="22"/>
              </w:rPr>
            </w:pPr>
          </w:p>
        </w:tc>
      </w:tr>
      <w:tr w:rsidR="00787D6C" w:rsidRPr="00787D6C" w14:paraId="72ED6A64" w14:textId="77777777" w:rsidTr="00AC7B5A">
        <w:trPr>
          <w:gridAfter w:val="2"/>
          <w:wAfter w:w="38" w:type="dxa"/>
        </w:trPr>
        <w:tc>
          <w:tcPr>
            <w:tcW w:w="956" w:type="dxa"/>
            <w:gridSpan w:val="3"/>
            <w:shd w:val="clear" w:color="auto" w:fill="auto"/>
          </w:tcPr>
          <w:p w14:paraId="734B6F2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9.6.3.2</w:t>
            </w:r>
          </w:p>
        </w:tc>
        <w:tc>
          <w:tcPr>
            <w:tcW w:w="4280" w:type="dxa"/>
            <w:gridSpan w:val="2"/>
            <w:shd w:val="clear" w:color="auto" w:fill="auto"/>
          </w:tcPr>
          <w:p w14:paraId="2FF4174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Resertifitseerimisaudit </w:t>
            </w:r>
          </w:p>
        </w:tc>
        <w:tc>
          <w:tcPr>
            <w:tcW w:w="1990" w:type="dxa"/>
            <w:gridSpan w:val="3"/>
            <w:shd w:val="clear" w:color="auto" w:fill="auto"/>
          </w:tcPr>
          <w:p w14:paraId="422E4FE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5BCC2A4" w14:textId="77777777" w:rsidR="00B33676" w:rsidRPr="00AC7B5A" w:rsidRDefault="00B33676" w:rsidP="00E22A8A">
            <w:pPr>
              <w:ind w:right="-144"/>
              <w:rPr>
                <w:rFonts w:ascii="Calibri" w:eastAsia="Calibri" w:hAnsi="Calibri" w:cs="Calibri"/>
                <w:sz w:val="22"/>
                <w:szCs w:val="22"/>
              </w:rPr>
            </w:pPr>
          </w:p>
        </w:tc>
      </w:tr>
      <w:tr w:rsidR="00787D6C" w:rsidRPr="00787D6C" w14:paraId="74548241" w14:textId="77777777" w:rsidTr="00AC7B5A">
        <w:trPr>
          <w:gridAfter w:val="2"/>
          <w:wAfter w:w="38" w:type="dxa"/>
        </w:trPr>
        <w:tc>
          <w:tcPr>
            <w:tcW w:w="956" w:type="dxa"/>
            <w:gridSpan w:val="3"/>
            <w:shd w:val="clear" w:color="auto" w:fill="auto"/>
          </w:tcPr>
          <w:p w14:paraId="1A69C99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9.6.4</w:t>
            </w:r>
          </w:p>
        </w:tc>
        <w:tc>
          <w:tcPr>
            <w:tcW w:w="4280" w:type="dxa"/>
            <w:gridSpan w:val="2"/>
            <w:shd w:val="clear" w:color="auto" w:fill="auto"/>
          </w:tcPr>
          <w:p w14:paraId="6766AC6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Erakorralised auditid</w:t>
            </w:r>
          </w:p>
        </w:tc>
        <w:tc>
          <w:tcPr>
            <w:tcW w:w="1990" w:type="dxa"/>
            <w:gridSpan w:val="3"/>
            <w:shd w:val="clear" w:color="auto" w:fill="auto"/>
          </w:tcPr>
          <w:p w14:paraId="68F08E0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F85C5F6" w14:textId="77777777" w:rsidR="00B33676" w:rsidRPr="00AC7B5A" w:rsidRDefault="00B33676" w:rsidP="00E22A8A">
            <w:pPr>
              <w:ind w:right="-144"/>
              <w:rPr>
                <w:rFonts w:ascii="Calibri" w:eastAsia="Calibri" w:hAnsi="Calibri" w:cs="Calibri"/>
                <w:sz w:val="22"/>
                <w:szCs w:val="22"/>
              </w:rPr>
            </w:pPr>
          </w:p>
        </w:tc>
      </w:tr>
      <w:tr w:rsidR="00787D6C" w:rsidRPr="00787D6C" w14:paraId="56B9286E" w14:textId="77777777" w:rsidTr="00AC7B5A">
        <w:trPr>
          <w:gridAfter w:val="2"/>
          <w:wAfter w:w="38" w:type="dxa"/>
        </w:trPr>
        <w:tc>
          <w:tcPr>
            <w:tcW w:w="956" w:type="dxa"/>
            <w:gridSpan w:val="3"/>
            <w:shd w:val="clear" w:color="auto" w:fill="auto"/>
          </w:tcPr>
          <w:p w14:paraId="2BAFC07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9.6.4.1</w:t>
            </w:r>
          </w:p>
        </w:tc>
        <w:tc>
          <w:tcPr>
            <w:tcW w:w="4280" w:type="dxa"/>
            <w:gridSpan w:val="2"/>
            <w:shd w:val="clear" w:color="auto" w:fill="auto"/>
          </w:tcPr>
          <w:p w14:paraId="1076E0B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Ulatuse laiendamine</w:t>
            </w:r>
          </w:p>
        </w:tc>
        <w:tc>
          <w:tcPr>
            <w:tcW w:w="1990" w:type="dxa"/>
            <w:gridSpan w:val="3"/>
            <w:shd w:val="clear" w:color="auto" w:fill="auto"/>
          </w:tcPr>
          <w:p w14:paraId="3B974CE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66F23BF" w14:textId="77777777" w:rsidR="00B33676" w:rsidRPr="00AC7B5A" w:rsidRDefault="00B33676" w:rsidP="00E22A8A">
            <w:pPr>
              <w:ind w:right="-144"/>
              <w:rPr>
                <w:rFonts w:ascii="Calibri" w:eastAsia="Calibri" w:hAnsi="Calibri" w:cs="Calibri"/>
                <w:sz w:val="22"/>
                <w:szCs w:val="22"/>
              </w:rPr>
            </w:pPr>
          </w:p>
        </w:tc>
      </w:tr>
      <w:tr w:rsidR="00787D6C" w:rsidRPr="00787D6C" w14:paraId="2EF31303" w14:textId="77777777" w:rsidTr="00AC7B5A">
        <w:trPr>
          <w:gridAfter w:val="2"/>
          <w:wAfter w:w="38" w:type="dxa"/>
        </w:trPr>
        <w:tc>
          <w:tcPr>
            <w:tcW w:w="956" w:type="dxa"/>
            <w:gridSpan w:val="3"/>
            <w:shd w:val="clear" w:color="auto" w:fill="auto"/>
          </w:tcPr>
          <w:p w14:paraId="0907C94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9.6.4.2</w:t>
            </w:r>
          </w:p>
        </w:tc>
        <w:tc>
          <w:tcPr>
            <w:tcW w:w="4280" w:type="dxa"/>
            <w:gridSpan w:val="2"/>
            <w:shd w:val="clear" w:color="auto" w:fill="auto"/>
          </w:tcPr>
          <w:p w14:paraId="0AC26E6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Lühikese etteteatamisajaga auditid</w:t>
            </w:r>
          </w:p>
        </w:tc>
        <w:tc>
          <w:tcPr>
            <w:tcW w:w="1990" w:type="dxa"/>
            <w:gridSpan w:val="3"/>
            <w:shd w:val="clear" w:color="auto" w:fill="auto"/>
          </w:tcPr>
          <w:p w14:paraId="60135B8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1AB6DFC" w14:textId="77777777" w:rsidR="00B33676" w:rsidRPr="00AC7B5A" w:rsidRDefault="00B33676" w:rsidP="00E22A8A">
            <w:pPr>
              <w:ind w:right="-144"/>
              <w:rPr>
                <w:rFonts w:ascii="Calibri" w:eastAsia="Calibri" w:hAnsi="Calibri" w:cs="Calibri"/>
                <w:sz w:val="22"/>
                <w:szCs w:val="22"/>
              </w:rPr>
            </w:pPr>
          </w:p>
        </w:tc>
      </w:tr>
      <w:tr w:rsidR="00787D6C" w:rsidRPr="00787D6C" w14:paraId="173744FA" w14:textId="77777777" w:rsidTr="00AC7B5A">
        <w:trPr>
          <w:gridAfter w:val="2"/>
          <w:wAfter w:w="38" w:type="dxa"/>
        </w:trPr>
        <w:tc>
          <w:tcPr>
            <w:tcW w:w="956" w:type="dxa"/>
            <w:gridSpan w:val="3"/>
            <w:shd w:val="clear" w:color="auto" w:fill="auto"/>
          </w:tcPr>
          <w:p w14:paraId="1456A93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w:t>
            </w:r>
          </w:p>
        </w:tc>
        <w:tc>
          <w:tcPr>
            <w:tcW w:w="4280" w:type="dxa"/>
            <w:gridSpan w:val="2"/>
            <w:shd w:val="clear" w:color="auto" w:fill="auto"/>
          </w:tcPr>
          <w:p w14:paraId="5BA5578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Sertifitseeringu peatamine, tühistamine või sertifitseerimisulatuse kitsendamine</w:t>
            </w:r>
          </w:p>
        </w:tc>
        <w:tc>
          <w:tcPr>
            <w:tcW w:w="1990" w:type="dxa"/>
            <w:gridSpan w:val="3"/>
            <w:shd w:val="clear" w:color="auto" w:fill="auto"/>
          </w:tcPr>
          <w:p w14:paraId="711C902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FD29FB3" w14:textId="77777777" w:rsidR="00B33676" w:rsidRPr="00AC7B5A" w:rsidRDefault="00B33676" w:rsidP="00E22A8A">
            <w:pPr>
              <w:ind w:right="-144"/>
              <w:rPr>
                <w:rFonts w:ascii="Calibri" w:eastAsia="Calibri" w:hAnsi="Calibri" w:cs="Calibri"/>
                <w:sz w:val="22"/>
                <w:szCs w:val="22"/>
              </w:rPr>
            </w:pPr>
          </w:p>
        </w:tc>
      </w:tr>
      <w:tr w:rsidR="00787D6C" w:rsidRPr="00787D6C" w14:paraId="2573C582" w14:textId="77777777" w:rsidTr="00AC7B5A">
        <w:trPr>
          <w:gridAfter w:val="2"/>
          <w:wAfter w:w="38" w:type="dxa"/>
        </w:trPr>
        <w:tc>
          <w:tcPr>
            <w:tcW w:w="956" w:type="dxa"/>
            <w:gridSpan w:val="3"/>
            <w:shd w:val="clear" w:color="auto" w:fill="auto"/>
          </w:tcPr>
          <w:p w14:paraId="4B9EC9D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9.6.5.1</w:t>
            </w:r>
          </w:p>
        </w:tc>
        <w:tc>
          <w:tcPr>
            <w:tcW w:w="4280" w:type="dxa"/>
            <w:gridSpan w:val="2"/>
            <w:shd w:val="clear" w:color="auto" w:fill="auto"/>
          </w:tcPr>
          <w:p w14:paraId="25B2157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Juhtpõhimõtted ja dokumenteeritud protseduur peatamiseks, tühistamiseks, ulatuse kitsendamiseks</w:t>
            </w:r>
          </w:p>
        </w:tc>
        <w:tc>
          <w:tcPr>
            <w:tcW w:w="1990" w:type="dxa"/>
            <w:gridSpan w:val="3"/>
            <w:shd w:val="clear" w:color="auto" w:fill="auto"/>
          </w:tcPr>
          <w:p w14:paraId="3BED962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4A6F512" w14:textId="77777777" w:rsidR="00B33676" w:rsidRPr="00AC7B5A" w:rsidRDefault="00B33676" w:rsidP="00E22A8A">
            <w:pPr>
              <w:ind w:right="-144"/>
              <w:rPr>
                <w:rFonts w:ascii="Calibri" w:eastAsia="Calibri" w:hAnsi="Calibri" w:cs="Calibri"/>
                <w:sz w:val="22"/>
                <w:szCs w:val="22"/>
              </w:rPr>
            </w:pPr>
          </w:p>
        </w:tc>
      </w:tr>
      <w:tr w:rsidR="00787D6C" w:rsidRPr="00787D6C" w14:paraId="34DEB448" w14:textId="77777777" w:rsidTr="00AC7B5A">
        <w:trPr>
          <w:gridAfter w:val="2"/>
          <w:wAfter w:w="38" w:type="dxa"/>
        </w:trPr>
        <w:tc>
          <w:tcPr>
            <w:tcW w:w="956" w:type="dxa"/>
            <w:gridSpan w:val="3"/>
            <w:shd w:val="clear" w:color="auto" w:fill="auto"/>
          </w:tcPr>
          <w:p w14:paraId="10A394E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9.6.5.2-9.6.5.4</w:t>
            </w:r>
          </w:p>
        </w:tc>
        <w:tc>
          <w:tcPr>
            <w:tcW w:w="4280" w:type="dxa"/>
            <w:gridSpan w:val="2"/>
            <w:shd w:val="clear" w:color="auto" w:fill="auto"/>
          </w:tcPr>
          <w:p w14:paraId="6E93B0E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Peatamisega seotud reeglid</w:t>
            </w:r>
          </w:p>
        </w:tc>
        <w:tc>
          <w:tcPr>
            <w:tcW w:w="1990" w:type="dxa"/>
            <w:gridSpan w:val="3"/>
            <w:shd w:val="clear" w:color="auto" w:fill="auto"/>
          </w:tcPr>
          <w:p w14:paraId="32F6E2C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4673ADF" w14:textId="77777777" w:rsidR="00B33676" w:rsidRPr="00AC7B5A" w:rsidRDefault="00B33676" w:rsidP="00E22A8A">
            <w:pPr>
              <w:ind w:right="-144"/>
              <w:rPr>
                <w:rFonts w:ascii="Calibri" w:eastAsia="Calibri" w:hAnsi="Calibri" w:cs="Calibri"/>
                <w:sz w:val="22"/>
                <w:szCs w:val="22"/>
              </w:rPr>
            </w:pPr>
          </w:p>
        </w:tc>
      </w:tr>
      <w:tr w:rsidR="00787D6C" w:rsidRPr="00787D6C" w14:paraId="6126D4D4" w14:textId="77777777" w:rsidTr="00AC7B5A">
        <w:trPr>
          <w:gridAfter w:val="2"/>
          <w:wAfter w:w="38" w:type="dxa"/>
        </w:trPr>
        <w:tc>
          <w:tcPr>
            <w:tcW w:w="956" w:type="dxa"/>
            <w:gridSpan w:val="3"/>
            <w:shd w:val="clear" w:color="auto" w:fill="auto"/>
          </w:tcPr>
          <w:p w14:paraId="08B3A93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9.6.5.5</w:t>
            </w:r>
          </w:p>
        </w:tc>
        <w:tc>
          <w:tcPr>
            <w:tcW w:w="4280" w:type="dxa"/>
            <w:gridSpan w:val="2"/>
            <w:shd w:val="clear" w:color="auto" w:fill="auto"/>
          </w:tcPr>
          <w:p w14:paraId="6F6FC62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Ulatuse kitsendamine</w:t>
            </w:r>
          </w:p>
        </w:tc>
        <w:tc>
          <w:tcPr>
            <w:tcW w:w="1990" w:type="dxa"/>
            <w:gridSpan w:val="3"/>
            <w:shd w:val="clear" w:color="auto" w:fill="auto"/>
          </w:tcPr>
          <w:p w14:paraId="2E12775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5798ACB" w14:textId="77777777" w:rsidR="00B33676" w:rsidRPr="00AC7B5A" w:rsidRDefault="00B33676" w:rsidP="00E22A8A">
            <w:pPr>
              <w:ind w:right="-144"/>
              <w:rPr>
                <w:rFonts w:ascii="Calibri" w:eastAsia="Calibri" w:hAnsi="Calibri" w:cs="Calibri"/>
                <w:sz w:val="22"/>
                <w:szCs w:val="22"/>
              </w:rPr>
            </w:pPr>
          </w:p>
        </w:tc>
      </w:tr>
      <w:tr w:rsidR="00787D6C" w:rsidRPr="00787D6C" w14:paraId="1B6F1FEE" w14:textId="77777777" w:rsidTr="00AC7B5A">
        <w:trPr>
          <w:gridAfter w:val="2"/>
          <w:wAfter w:w="38" w:type="dxa"/>
        </w:trPr>
        <w:tc>
          <w:tcPr>
            <w:tcW w:w="956" w:type="dxa"/>
            <w:gridSpan w:val="3"/>
            <w:shd w:val="clear" w:color="auto" w:fill="auto"/>
          </w:tcPr>
          <w:p w14:paraId="702FBC4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9.7</w:t>
            </w:r>
          </w:p>
        </w:tc>
        <w:tc>
          <w:tcPr>
            <w:tcW w:w="4280" w:type="dxa"/>
            <w:gridSpan w:val="2"/>
            <w:shd w:val="clear" w:color="auto" w:fill="auto"/>
          </w:tcPr>
          <w:p w14:paraId="7256E91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Vaided (sh protsess vaiete vastuvõtmiseks, hindamiseks ja otsuse langetamiseks)</w:t>
            </w:r>
          </w:p>
        </w:tc>
        <w:tc>
          <w:tcPr>
            <w:tcW w:w="1990" w:type="dxa"/>
            <w:gridSpan w:val="3"/>
            <w:shd w:val="clear" w:color="auto" w:fill="auto"/>
          </w:tcPr>
          <w:p w14:paraId="0B39674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43C1118" w14:textId="77777777" w:rsidR="00B33676" w:rsidRPr="00AC7B5A" w:rsidRDefault="00B33676" w:rsidP="00E22A8A">
            <w:pPr>
              <w:ind w:right="-144"/>
              <w:rPr>
                <w:rFonts w:ascii="Calibri" w:eastAsia="Calibri" w:hAnsi="Calibri" w:cs="Calibri"/>
                <w:sz w:val="22"/>
                <w:szCs w:val="22"/>
              </w:rPr>
            </w:pPr>
          </w:p>
        </w:tc>
      </w:tr>
      <w:tr w:rsidR="00787D6C" w:rsidRPr="00787D6C" w14:paraId="5BC8BC48" w14:textId="77777777" w:rsidTr="00AC7B5A">
        <w:trPr>
          <w:gridAfter w:val="2"/>
          <w:wAfter w:w="38" w:type="dxa"/>
        </w:trPr>
        <w:tc>
          <w:tcPr>
            <w:tcW w:w="956" w:type="dxa"/>
            <w:gridSpan w:val="3"/>
            <w:shd w:val="clear" w:color="auto" w:fill="auto"/>
          </w:tcPr>
          <w:p w14:paraId="6B032B06"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9.8</w:t>
            </w:r>
          </w:p>
        </w:tc>
        <w:tc>
          <w:tcPr>
            <w:tcW w:w="4280" w:type="dxa"/>
            <w:gridSpan w:val="2"/>
            <w:shd w:val="clear" w:color="auto" w:fill="auto"/>
          </w:tcPr>
          <w:p w14:paraId="73968455"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Kaebused (sh protsess kaebuste vastuvõtmiseks, hindamiseks ja otsuse langetamiseks)</w:t>
            </w:r>
          </w:p>
        </w:tc>
        <w:tc>
          <w:tcPr>
            <w:tcW w:w="1990" w:type="dxa"/>
            <w:gridSpan w:val="3"/>
            <w:shd w:val="clear" w:color="auto" w:fill="auto"/>
          </w:tcPr>
          <w:p w14:paraId="705F942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DC3B64C" w14:textId="77777777" w:rsidR="00B33676" w:rsidRPr="00AC7B5A" w:rsidRDefault="00B33676" w:rsidP="00E22A8A">
            <w:pPr>
              <w:ind w:right="-144"/>
              <w:rPr>
                <w:rFonts w:ascii="Calibri" w:eastAsia="Calibri" w:hAnsi="Calibri" w:cs="Calibri"/>
                <w:sz w:val="22"/>
                <w:szCs w:val="22"/>
              </w:rPr>
            </w:pPr>
          </w:p>
        </w:tc>
      </w:tr>
      <w:tr w:rsidR="00787D6C" w:rsidRPr="00787D6C" w14:paraId="04CC69BB" w14:textId="77777777" w:rsidTr="00AC7B5A">
        <w:trPr>
          <w:gridAfter w:val="2"/>
          <w:wAfter w:w="38" w:type="dxa"/>
        </w:trPr>
        <w:tc>
          <w:tcPr>
            <w:tcW w:w="956" w:type="dxa"/>
            <w:gridSpan w:val="3"/>
            <w:shd w:val="clear" w:color="auto" w:fill="auto"/>
          </w:tcPr>
          <w:p w14:paraId="2FEB7481"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9.9</w:t>
            </w:r>
          </w:p>
        </w:tc>
        <w:tc>
          <w:tcPr>
            <w:tcW w:w="4280" w:type="dxa"/>
            <w:gridSpan w:val="2"/>
            <w:shd w:val="clear" w:color="auto" w:fill="auto"/>
          </w:tcPr>
          <w:p w14:paraId="76E1518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Klientide tõendusdokumendid</w:t>
            </w:r>
          </w:p>
        </w:tc>
        <w:tc>
          <w:tcPr>
            <w:tcW w:w="1990" w:type="dxa"/>
            <w:gridSpan w:val="3"/>
            <w:shd w:val="clear" w:color="auto" w:fill="auto"/>
          </w:tcPr>
          <w:p w14:paraId="3D009722"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AB2C21A" w14:textId="77777777" w:rsidR="00B33676" w:rsidRPr="00AC7B5A" w:rsidRDefault="00B33676" w:rsidP="00E22A8A">
            <w:pPr>
              <w:ind w:right="-144"/>
              <w:rPr>
                <w:rFonts w:ascii="Calibri" w:eastAsia="Calibri" w:hAnsi="Calibri" w:cs="Calibri"/>
                <w:sz w:val="22"/>
                <w:szCs w:val="22"/>
              </w:rPr>
            </w:pPr>
          </w:p>
        </w:tc>
      </w:tr>
      <w:tr w:rsidR="00787D6C" w:rsidRPr="00787D6C" w14:paraId="009A6A37" w14:textId="77777777" w:rsidTr="00AC7B5A">
        <w:trPr>
          <w:gridAfter w:val="2"/>
          <w:wAfter w:w="38" w:type="dxa"/>
        </w:trPr>
        <w:tc>
          <w:tcPr>
            <w:tcW w:w="956" w:type="dxa"/>
            <w:gridSpan w:val="3"/>
            <w:shd w:val="clear" w:color="auto" w:fill="auto"/>
          </w:tcPr>
          <w:p w14:paraId="598E9D8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9.9.1-9.9.3</w:t>
            </w:r>
          </w:p>
        </w:tc>
        <w:tc>
          <w:tcPr>
            <w:tcW w:w="4280" w:type="dxa"/>
            <w:gridSpan w:val="2"/>
            <w:shd w:val="clear" w:color="auto" w:fill="auto"/>
          </w:tcPr>
          <w:p w14:paraId="4F3E278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Säilitatavad tõendusdokumendid ja nende turvalisus</w:t>
            </w:r>
          </w:p>
        </w:tc>
        <w:tc>
          <w:tcPr>
            <w:tcW w:w="1990" w:type="dxa"/>
            <w:gridSpan w:val="3"/>
            <w:shd w:val="clear" w:color="auto" w:fill="auto"/>
          </w:tcPr>
          <w:p w14:paraId="1E80081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0C33937" w14:textId="77777777" w:rsidR="00B33676" w:rsidRPr="00AC7B5A" w:rsidRDefault="00B33676" w:rsidP="00E22A8A">
            <w:pPr>
              <w:ind w:right="-144"/>
              <w:rPr>
                <w:rFonts w:ascii="Calibri" w:eastAsia="Calibri" w:hAnsi="Calibri" w:cs="Calibri"/>
                <w:sz w:val="22"/>
                <w:szCs w:val="22"/>
              </w:rPr>
            </w:pPr>
          </w:p>
        </w:tc>
      </w:tr>
      <w:tr w:rsidR="00787D6C" w:rsidRPr="00787D6C" w14:paraId="2AABAC6E" w14:textId="77777777" w:rsidTr="00AC7B5A">
        <w:trPr>
          <w:gridAfter w:val="2"/>
          <w:wAfter w:w="38" w:type="dxa"/>
        </w:trPr>
        <w:tc>
          <w:tcPr>
            <w:tcW w:w="956" w:type="dxa"/>
            <w:gridSpan w:val="3"/>
            <w:shd w:val="clear" w:color="auto" w:fill="auto"/>
          </w:tcPr>
          <w:p w14:paraId="045D28C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9.9.4</w:t>
            </w:r>
          </w:p>
        </w:tc>
        <w:tc>
          <w:tcPr>
            <w:tcW w:w="4280" w:type="dxa"/>
            <w:gridSpan w:val="2"/>
            <w:shd w:val="clear" w:color="auto" w:fill="auto"/>
          </w:tcPr>
          <w:p w14:paraId="04F34E2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Juhtpõhimõtted ja protseduurid klientide tõendusdokumentide säilitamiseks</w:t>
            </w:r>
          </w:p>
        </w:tc>
        <w:tc>
          <w:tcPr>
            <w:tcW w:w="1990" w:type="dxa"/>
            <w:gridSpan w:val="3"/>
            <w:shd w:val="clear" w:color="auto" w:fill="auto"/>
          </w:tcPr>
          <w:p w14:paraId="050A673F"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B278206" w14:textId="77777777" w:rsidR="00B33676" w:rsidRPr="00AC7B5A" w:rsidRDefault="00B33676" w:rsidP="00E22A8A">
            <w:pPr>
              <w:ind w:right="-144"/>
              <w:rPr>
                <w:rFonts w:ascii="Calibri" w:eastAsia="Calibri" w:hAnsi="Calibri" w:cs="Calibri"/>
                <w:sz w:val="22"/>
                <w:szCs w:val="22"/>
              </w:rPr>
            </w:pPr>
          </w:p>
        </w:tc>
      </w:tr>
    </w:tbl>
    <w:p w14:paraId="5729255B" w14:textId="77777777" w:rsidR="00B33676" w:rsidRPr="00AC7B5A" w:rsidRDefault="00B33676" w:rsidP="00E22A8A">
      <w:pPr>
        <w:ind w:right="-144"/>
        <w:rPr>
          <w:rFonts w:ascii="Calibri" w:hAnsi="Calibri" w:cs="Calibri"/>
          <w:sz w:val="22"/>
          <w:szCs w:val="22"/>
        </w:rPr>
      </w:pPr>
    </w:p>
    <w:tbl>
      <w:tblPr>
        <w:tblW w:w="50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4071"/>
        <w:gridCol w:w="1990"/>
        <w:gridCol w:w="2219"/>
        <w:gridCol w:w="20"/>
      </w:tblGrid>
      <w:tr w:rsidR="000173BB" w:rsidRPr="000173BB" w14:paraId="17274C37"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608AEC53" w14:textId="77777777" w:rsidR="00B33676" w:rsidRPr="00AC7B5A" w:rsidRDefault="00B33676" w:rsidP="00E22A8A">
            <w:pPr>
              <w:ind w:right="-144"/>
              <w:rPr>
                <w:rFonts w:ascii="Calibri" w:hAnsi="Calibri" w:cs="Calibri"/>
                <w:sz w:val="22"/>
                <w:szCs w:val="22"/>
              </w:rPr>
            </w:pPr>
          </w:p>
        </w:tc>
      </w:tr>
      <w:tr w:rsidR="000173BB" w:rsidRPr="000173BB" w14:paraId="74C0F8CA"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255F74C2"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Milliste juhtimissüsteemide liikidega (nt keskkonnajuhtimissüsteemid, kvaliteedijuhtimissüsteemid jne) asutus töötab?</w:t>
            </w:r>
          </w:p>
        </w:tc>
      </w:tr>
      <w:tr w:rsidR="000173BB" w:rsidRPr="000173BB" w14:paraId="11215054"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0C0666BA" w14:textId="77777777" w:rsidR="00B33676" w:rsidRPr="00AC7B5A" w:rsidRDefault="00B33676" w:rsidP="00E22A8A">
            <w:pPr>
              <w:ind w:right="-144"/>
              <w:rPr>
                <w:rFonts w:ascii="Calibri" w:hAnsi="Calibri" w:cs="Calibri"/>
                <w:sz w:val="22"/>
                <w:szCs w:val="22"/>
              </w:rPr>
            </w:pPr>
          </w:p>
        </w:tc>
      </w:tr>
      <w:tr w:rsidR="000173BB" w:rsidRPr="000173BB" w14:paraId="6FF1911F"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42796077"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Sertifitseerimisprotsessi lühikirjeldus:</w:t>
            </w:r>
          </w:p>
        </w:tc>
      </w:tr>
      <w:tr w:rsidR="000173BB" w:rsidRPr="000173BB" w14:paraId="7BA086D5"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6D7B9851" w14:textId="77777777" w:rsidR="00B33676" w:rsidRPr="00AC7B5A" w:rsidRDefault="00B33676" w:rsidP="00E22A8A">
            <w:pPr>
              <w:ind w:right="-144"/>
              <w:rPr>
                <w:rFonts w:ascii="Calibri" w:hAnsi="Calibri" w:cs="Calibri"/>
                <w:sz w:val="22"/>
                <w:szCs w:val="22"/>
              </w:rPr>
            </w:pPr>
          </w:p>
        </w:tc>
      </w:tr>
      <w:tr w:rsidR="000173BB" w:rsidRPr="000173BB" w14:paraId="328763E0"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48C9E31E" w14:textId="77777777" w:rsidR="00B33676" w:rsidRPr="00AC7B5A" w:rsidRDefault="00B33676" w:rsidP="00E22A8A">
            <w:pPr>
              <w:ind w:right="-144"/>
              <w:rPr>
                <w:rFonts w:ascii="Calibri" w:hAnsi="Calibri" w:cs="Calibri"/>
                <w:bCs/>
                <w:sz w:val="22"/>
                <w:szCs w:val="22"/>
              </w:rPr>
            </w:pPr>
            <w:r w:rsidRPr="00AC7B5A">
              <w:rPr>
                <w:rFonts w:ascii="Calibri" w:hAnsi="Calibri" w:cs="Calibri"/>
                <w:sz w:val="22"/>
                <w:szCs w:val="22"/>
              </w:rPr>
              <w:t xml:space="preserve">Kuidas toimub ülevaatuse ja sertifitseerimisotsuse tegemine? Kas ja kuidas on need eraldatud hindamisprotsessist? </w:t>
            </w:r>
          </w:p>
        </w:tc>
      </w:tr>
      <w:tr w:rsidR="000173BB" w:rsidRPr="000173BB" w14:paraId="5ADBD94D"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156F2283" w14:textId="77777777" w:rsidR="00B33676" w:rsidRPr="00AC7B5A" w:rsidRDefault="00B33676" w:rsidP="00E22A8A">
            <w:pPr>
              <w:ind w:right="-144"/>
              <w:rPr>
                <w:rFonts w:ascii="Calibri" w:hAnsi="Calibri" w:cs="Calibri"/>
                <w:sz w:val="22"/>
                <w:szCs w:val="22"/>
              </w:rPr>
            </w:pPr>
          </w:p>
        </w:tc>
      </w:tr>
      <w:tr w:rsidR="000173BB" w:rsidRPr="000173BB" w14:paraId="1E783624"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04C462F1"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 xml:space="preserve">Milline on sertifitseerimisasutuse protseduur </w:t>
            </w:r>
            <w:proofErr w:type="spellStart"/>
            <w:r w:rsidRPr="00AC7B5A">
              <w:rPr>
                <w:rFonts w:ascii="Calibri" w:hAnsi="Calibri" w:cs="Calibri"/>
                <w:sz w:val="22"/>
                <w:szCs w:val="22"/>
              </w:rPr>
              <w:t>sertifitseeringu</w:t>
            </w:r>
            <w:proofErr w:type="spellEnd"/>
            <w:r w:rsidRPr="00AC7B5A">
              <w:rPr>
                <w:rFonts w:ascii="Calibri" w:hAnsi="Calibri" w:cs="Calibri"/>
                <w:sz w:val="22"/>
                <w:szCs w:val="22"/>
              </w:rPr>
              <w:t xml:space="preserve"> peatamiseks, tühistamiseks või ulatuse kitsendamiseks?</w:t>
            </w:r>
          </w:p>
        </w:tc>
      </w:tr>
      <w:tr w:rsidR="000173BB" w:rsidRPr="000173BB" w14:paraId="1AC6A63F"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128326EB" w14:textId="77777777" w:rsidR="00B33676" w:rsidRPr="00AC7B5A" w:rsidRDefault="00B33676" w:rsidP="00E22A8A">
            <w:pPr>
              <w:ind w:right="-144"/>
              <w:rPr>
                <w:rFonts w:ascii="Calibri" w:hAnsi="Calibri" w:cs="Calibri"/>
                <w:sz w:val="22"/>
                <w:szCs w:val="22"/>
              </w:rPr>
            </w:pPr>
          </w:p>
        </w:tc>
      </w:tr>
      <w:tr w:rsidR="000173BB" w:rsidRPr="000173BB" w14:paraId="45997939"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4E9D2B66"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Milline on asutuse protseduur vaiete ja kaebuste käsitlemiseks?</w:t>
            </w:r>
          </w:p>
        </w:tc>
      </w:tr>
      <w:tr w:rsidR="000173BB" w:rsidRPr="000173BB" w14:paraId="58AB4C01"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7AF4E4B4" w14:textId="77777777" w:rsidR="00B33676" w:rsidRPr="00AC7B5A" w:rsidRDefault="00B33676" w:rsidP="00E22A8A">
            <w:pPr>
              <w:ind w:right="-144"/>
              <w:rPr>
                <w:rFonts w:ascii="Calibri" w:hAnsi="Calibri" w:cs="Calibri"/>
                <w:sz w:val="22"/>
                <w:szCs w:val="22"/>
              </w:rPr>
            </w:pPr>
          </w:p>
        </w:tc>
      </w:tr>
      <w:tr w:rsidR="00787D6C" w:rsidRPr="00787D6C" w14:paraId="112E98AB" w14:textId="77777777" w:rsidTr="00AC7B5A">
        <w:trPr>
          <w:gridAfter w:val="1"/>
          <w:wAfter w:w="20" w:type="dxa"/>
        </w:trPr>
        <w:tc>
          <w:tcPr>
            <w:tcW w:w="1076" w:type="dxa"/>
            <w:shd w:val="clear" w:color="auto" w:fill="auto"/>
          </w:tcPr>
          <w:p w14:paraId="387F4904" w14:textId="77777777" w:rsidR="00B33676" w:rsidRPr="00AC7B5A" w:rsidRDefault="00B33676" w:rsidP="00E22A8A">
            <w:pPr>
              <w:ind w:right="-144"/>
              <w:rPr>
                <w:rFonts w:ascii="Calibri" w:eastAsia="Calibri" w:hAnsi="Calibri" w:cs="Calibri"/>
                <w:sz w:val="22"/>
                <w:szCs w:val="22"/>
              </w:rPr>
            </w:pPr>
          </w:p>
        </w:tc>
        <w:tc>
          <w:tcPr>
            <w:tcW w:w="4071" w:type="dxa"/>
            <w:shd w:val="clear" w:color="auto" w:fill="auto"/>
          </w:tcPr>
          <w:p w14:paraId="0620EE41"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Sertifitseerimisasutuste juhtimissüsteemi nõuded</w:t>
            </w:r>
          </w:p>
        </w:tc>
        <w:tc>
          <w:tcPr>
            <w:tcW w:w="1990" w:type="dxa"/>
            <w:shd w:val="clear" w:color="auto" w:fill="auto"/>
          </w:tcPr>
          <w:p w14:paraId="3860F84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Juhtimissüsteemi dokumentatsioon</w:t>
            </w:r>
          </w:p>
        </w:tc>
        <w:tc>
          <w:tcPr>
            <w:tcW w:w="2219" w:type="dxa"/>
            <w:shd w:val="clear" w:color="auto" w:fill="auto"/>
          </w:tcPr>
          <w:p w14:paraId="7B20716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Kommentaar</w:t>
            </w:r>
          </w:p>
        </w:tc>
      </w:tr>
      <w:tr w:rsidR="00787D6C" w:rsidRPr="00787D6C" w14:paraId="36483C54" w14:textId="77777777" w:rsidTr="00AC7B5A">
        <w:trPr>
          <w:gridAfter w:val="1"/>
          <w:wAfter w:w="20" w:type="dxa"/>
        </w:trPr>
        <w:tc>
          <w:tcPr>
            <w:tcW w:w="1076" w:type="dxa"/>
            <w:shd w:val="clear" w:color="auto" w:fill="auto"/>
          </w:tcPr>
          <w:p w14:paraId="23D475A3"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10.1</w:t>
            </w:r>
          </w:p>
        </w:tc>
        <w:tc>
          <w:tcPr>
            <w:tcW w:w="4071" w:type="dxa"/>
            <w:shd w:val="clear" w:color="auto" w:fill="auto"/>
          </w:tcPr>
          <w:p w14:paraId="28B1A0B8"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Valikuvõimalused</w:t>
            </w:r>
          </w:p>
        </w:tc>
        <w:tc>
          <w:tcPr>
            <w:tcW w:w="1990" w:type="dxa"/>
            <w:shd w:val="clear" w:color="auto" w:fill="auto"/>
          </w:tcPr>
          <w:p w14:paraId="416F76A7"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C27CD44" w14:textId="77777777" w:rsidR="00B33676" w:rsidRPr="00AC7B5A" w:rsidRDefault="00B33676" w:rsidP="00E22A8A">
            <w:pPr>
              <w:ind w:right="-144"/>
              <w:rPr>
                <w:rFonts w:ascii="Calibri" w:eastAsia="Calibri" w:hAnsi="Calibri" w:cs="Calibri"/>
                <w:sz w:val="22"/>
                <w:szCs w:val="22"/>
              </w:rPr>
            </w:pPr>
          </w:p>
        </w:tc>
      </w:tr>
      <w:tr w:rsidR="00787D6C" w:rsidRPr="00787D6C" w14:paraId="732051C2" w14:textId="77777777" w:rsidTr="00AC7B5A">
        <w:trPr>
          <w:gridAfter w:val="1"/>
          <w:wAfter w:w="20" w:type="dxa"/>
        </w:trPr>
        <w:tc>
          <w:tcPr>
            <w:tcW w:w="1076" w:type="dxa"/>
            <w:shd w:val="clear" w:color="auto" w:fill="auto"/>
          </w:tcPr>
          <w:p w14:paraId="21DC977B"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10.2</w:t>
            </w:r>
          </w:p>
        </w:tc>
        <w:tc>
          <w:tcPr>
            <w:tcW w:w="4071" w:type="dxa"/>
            <w:shd w:val="clear" w:color="auto" w:fill="auto"/>
          </w:tcPr>
          <w:p w14:paraId="26AC1BF5"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Valik A: Üldised juhtimissüsteemi nõuded</w:t>
            </w:r>
          </w:p>
        </w:tc>
        <w:tc>
          <w:tcPr>
            <w:tcW w:w="1990" w:type="dxa"/>
            <w:shd w:val="clear" w:color="auto" w:fill="auto"/>
          </w:tcPr>
          <w:p w14:paraId="33B94A6A"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6689820" w14:textId="77777777" w:rsidR="00B33676" w:rsidRPr="00AC7B5A" w:rsidRDefault="00B33676" w:rsidP="00E22A8A">
            <w:pPr>
              <w:ind w:right="-144"/>
              <w:rPr>
                <w:rFonts w:ascii="Calibri" w:eastAsia="Calibri" w:hAnsi="Calibri" w:cs="Calibri"/>
                <w:sz w:val="22"/>
                <w:szCs w:val="22"/>
              </w:rPr>
            </w:pPr>
          </w:p>
        </w:tc>
      </w:tr>
      <w:tr w:rsidR="00787D6C" w:rsidRPr="00787D6C" w14:paraId="027607A6" w14:textId="77777777" w:rsidTr="00AC7B5A">
        <w:trPr>
          <w:gridAfter w:val="1"/>
          <w:wAfter w:w="20" w:type="dxa"/>
        </w:trPr>
        <w:tc>
          <w:tcPr>
            <w:tcW w:w="1076" w:type="dxa"/>
            <w:shd w:val="clear" w:color="auto" w:fill="auto"/>
          </w:tcPr>
          <w:p w14:paraId="1B7340D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10.2.1</w:t>
            </w:r>
          </w:p>
        </w:tc>
        <w:tc>
          <w:tcPr>
            <w:tcW w:w="4071" w:type="dxa"/>
            <w:shd w:val="clear" w:color="auto" w:fill="auto"/>
          </w:tcPr>
          <w:p w14:paraId="2F8ADA8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Üldist</w:t>
            </w:r>
          </w:p>
        </w:tc>
        <w:tc>
          <w:tcPr>
            <w:tcW w:w="1990" w:type="dxa"/>
            <w:shd w:val="clear" w:color="auto" w:fill="auto"/>
          </w:tcPr>
          <w:p w14:paraId="7CED90BA"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40D6382A" w14:textId="77777777" w:rsidR="00B33676" w:rsidRPr="00AC7B5A" w:rsidRDefault="00B33676" w:rsidP="00E22A8A">
            <w:pPr>
              <w:ind w:right="-144"/>
              <w:rPr>
                <w:rFonts w:ascii="Calibri" w:eastAsia="Calibri" w:hAnsi="Calibri" w:cs="Calibri"/>
                <w:sz w:val="22"/>
                <w:szCs w:val="22"/>
              </w:rPr>
            </w:pPr>
          </w:p>
        </w:tc>
      </w:tr>
      <w:tr w:rsidR="00787D6C" w:rsidRPr="00787D6C" w14:paraId="3CF2B275" w14:textId="77777777" w:rsidTr="00AC7B5A">
        <w:trPr>
          <w:gridAfter w:val="1"/>
          <w:wAfter w:w="20" w:type="dxa"/>
        </w:trPr>
        <w:tc>
          <w:tcPr>
            <w:tcW w:w="1076" w:type="dxa"/>
            <w:shd w:val="clear" w:color="auto" w:fill="auto"/>
          </w:tcPr>
          <w:p w14:paraId="20D070F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10.2.2</w:t>
            </w:r>
          </w:p>
        </w:tc>
        <w:tc>
          <w:tcPr>
            <w:tcW w:w="4071" w:type="dxa"/>
            <w:shd w:val="clear" w:color="auto" w:fill="auto"/>
          </w:tcPr>
          <w:p w14:paraId="778A5B3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Juhtimissüsteemi käsiraamat</w:t>
            </w:r>
          </w:p>
        </w:tc>
        <w:tc>
          <w:tcPr>
            <w:tcW w:w="1990" w:type="dxa"/>
            <w:shd w:val="clear" w:color="auto" w:fill="auto"/>
          </w:tcPr>
          <w:p w14:paraId="11DA429F"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7D3A8821" w14:textId="77777777" w:rsidR="00B33676" w:rsidRPr="00AC7B5A" w:rsidRDefault="00B33676" w:rsidP="00E22A8A">
            <w:pPr>
              <w:ind w:right="-144"/>
              <w:rPr>
                <w:rFonts w:ascii="Calibri" w:eastAsia="Calibri" w:hAnsi="Calibri" w:cs="Calibri"/>
                <w:sz w:val="22"/>
                <w:szCs w:val="22"/>
              </w:rPr>
            </w:pPr>
          </w:p>
        </w:tc>
      </w:tr>
      <w:tr w:rsidR="00787D6C" w:rsidRPr="00787D6C" w14:paraId="4146A9A4" w14:textId="77777777" w:rsidTr="00AC7B5A">
        <w:trPr>
          <w:gridAfter w:val="1"/>
          <w:wAfter w:w="20" w:type="dxa"/>
        </w:trPr>
        <w:tc>
          <w:tcPr>
            <w:tcW w:w="1076" w:type="dxa"/>
            <w:shd w:val="clear" w:color="auto" w:fill="auto"/>
          </w:tcPr>
          <w:p w14:paraId="18FF1CD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10.2.3</w:t>
            </w:r>
          </w:p>
        </w:tc>
        <w:tc>
          <w:tcPr>
            <w:tcW w:w="4071" w:type="dxa"/>
            <w:shd w:val="clear" w:color="auto" w:fill="auto"/>
          </w:tcPr>
          <w:p w14:paraId="0E02FC3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Dokumentide ohje</w:t>
            </w:r>
          </w:p>
        </w:tc>
        <w:tc>
          <w:tcPr>
            <w:tcW w:w="1990" w:type="dxa"/>
            <w:shd w:val="clear" w:color="auto" w:fill="auto"/>
          </w:tcPr>
          <w:p w14:paraId="2391963B"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233D1247" w14:textId="77777777" w:rsidR="00B33676" w:rsidRPr="00AC7B5A" w:rsidRDefault="00B33676" w:rsidP="00E22A8A">
            <w:pPr>
              <w:ind w:right="-144"/>
              <w:rPr>
                <w:rFonts w:ascii="Calibri" w:eastAsia="Calibri" w:hAnsi="Calibri" w:cs="Calibri"/>
                <w:sz w:val="22"/>
                <w:szCs w:val="22"/>
              </w:rPr>
            </w:pPr>
          </w:p>
        </w:tc>
      </w:tr>
      <w:tr w:rsidR="00787D6C" w:rsidRPr="00787D6C" w14:paraId="16C5BC1B" w14:textId="77777777" w:rsidTr="00AC7B5A">
        <w:trPr>
          <w:gridAfter w:val="1"/>
          <w:wAfter w:w="20" w:type="dxa"/>
        </w:trPr>
        <w:tc>
          <w:tcPr>
            <w:tcW w:w="1076" w:type="dxa"/>
            <w:shd w:val="clear" w:color="auto" w:fill="auto"/>
          </w:tcPr>
          <w:p w14:paraId="1B8D452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10.2.4</w:t>
            </w:r>
          </w:p>
        </w:tc>
        <w:tc>
          <w:tcPr>
            <w:tcW w:w="4071" w:type="dxa"/>
            <w:shd w:val="clear" w:color="auto" w:fill="auto"/>
          </w:tcPr>
          <w:p w14:paraId="15A299A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Tõendusdokumentide ohje</w:t>
            </w:r>
          </w:p>
        </w:tc>
        <w:tc>
          <w:tcPr>
            <w:tcW w:w="1990" w:type="dxa"/>
            <w:shd w:val="clear" w:color="auto" w:fill="auto"/>
          </w:tcPr>
          <w:p w14:paraId="19ED3CCA"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3D41CFCC" w14:textId="77777777" w:rsidR="00B33676" w:rsidRPr="00AC7B5A" w:rsidRDefault="00B33676" w:rsidP="00E22A8A">
            <w:pPr>
              <w:ind w:right="-144"/>
              <w:rPr>
                <w:rFonts w:ascii="Calibri" w:eastAsia="Calibri" w:hAnsi="Calibri" w:cs="Calibri"/>
                <w:sz w:val="22"/>
                <w:szCs w:val="22"/>
              </w:rPr>
            </w:pPr>
          </w:p>
        </w:tc>
      </w:tr>
      <w:tr w:rsidR="00787D6C" w:rsidRPr="00787D6C" w14:paraId="0F8D42C3" w14:textId="77777777" w:rsidTr="00AC7B5A">
        <w:trPr>
          <w:gridAfter w:val="1"/>
          <w:wAfter w:w="20" w:type="dxa"/>
        </w:trPr>
        <w:tc>
          <w:tcPr>
            <w:tcW w:w="1076" w:type="dxa"/>
            <w:shd w:val="clear" w:color="auto" w:fill="auto"/>
          </w:tcPr>
          <w:p w14:paraId="0D1AEDA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10.2.5</w:t>
            </w:r>
          </w:p>
        </w:tc>
        <w:tc>
          <w:tcPr>
            <w:tcW w:w="4071" w:type="dxa"/>
            <w:shd w:val="clear" w:color="auto" w:fill="auto"/>
          </w:tcPr>
          <w:p w14:paraId="5D1BB18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Juhtkonnapoolne ülevaatus</w:t>
            </w:r>
          </w:p>
        </w:tc>
        <w:tc>
          <w:tcPr>
            <w:tcW w:w="1990" w:type="dxa"/>
            <w:shd w:val="clear" w:color="auto" w:fill="auto"/>
          </w:tcPr>
          <w:p w14:paraId="0A755E2F"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53AAED04" w14:textId="77777777" w:rsidR="00B33676" w:rsidRPr="00AC7B5A" w:rsidRDefault="00B33676" w:rsidP="00E22A8A">
            <w:pPr>
              <w:ind w:right="-144"/>
              <w:rPr>
                <w:rFonts w:ascii="Calibri" w:eastAsia="Calibri" w:hAnsi="Calibri" w:cs="Calibri"/>
                <w:sz w:val="22"/>
                <w:szCs w:val="22"/>
              </w:rPr>
            </w:pPr>
          </w:p>
        </w:tc>
      </w:tr>
      <w:tr w:rsidR="00787D6C" w:rsidRPr="00787D6C" w14:paraId="51C06044" w14:textId="77777777" w:rsidTr="00AC7B5A">
        <w:trPr>
          <w:gridAfter w:val="1"/>
          <w:wAfter w:w="20" w:type="dxa"/>
        </w:trPr>
        <w:tc>
          <w:tcPr>
            <w:tcW w:w="1076" w:type="dxa"/>
            <w:shd w:val="clear" w:color="auto" w:fill="auto"/>
          </w:tcPr>
          <w:p w14:paraId="2505D63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10.2.5.1</w:t>
            </w:r>
          </w:p>
        </w:tc>
        <w:tc>
          <w:tcPr>
            <w:tcW w:w="4071" w:type="dxa"/>
            <w:shd w:val="clear" w:color="auto" w:fill="auto"/>
          </w:tcPr>
          <w:p w14:paraId="6BF8414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Üldist, protseduur juhtimissüsteemi ülevaatuseks</w:t>
            </w:r>
          </w:p>
        </w:tc>
        <w:tc>
          <w:tcPr>
            <w:tcW w:w="1990" w:type="dxa"/>
            <w:shd w:val="clear" w:color="auto" w:fill="auto"/>
          </w:tcPr>
          <w:p w14:paraId="2DECB182"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C629FF7" w14:textId="77777777" w:rsidR="00B33676" w:rsidRPr="00AC7B5A" w:rsidRDefault="00B33676" w:rsidP="00E22A8A">
            <w:pPr>
              <w:ind w:right="-144"/>
              <w:rPr>
                <w:rFonts w:ascii="Calibri" w:eastAsia="Calibri" w:hAnsi="Calibri" w:cs="Calibri"/>
                <w:sz w:val="22"/>
                <w:szCs w:val="22"/>
              </w:rPr>
            </w:pPr>
          </w:p>
        </w:tc>
      </w:tr>
      <w:tr w:rsidR="00787D6C" w:rsidRPr="00787D6C" w14:paraId="7A9E249B" w14:textId="77777777" w:rsidTr="00AC7B5A">
        <w:trPr>
          <w:gridAfter w:val="1"/>
          <w:wAfter w:w="20" w:type="dxa"/>
        </w:trPr>
        <w:tc>
          <w:tcPr>
            <w:tcW w:w="1076" w:type="dxa"/>
            <w:shd w:val="clear" w:color="auto" w:fill="auto"/>
          </w:tcPr>
          <w:p w14:paraId="70E7C46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10.2.5.2-10.2.5.3</w:t>
            </w:r>
          </w:p>
        </w:tc>
        <w:tc>
          <w:tcPr>
            <w:tcW w:w="4071" w:type="dxa"/>
            <w:shd w:val="clear" w:color="auto" w:fill="auto"/>
          </w:tcPr>
          <w:p w14:paraId="0667A80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Ülevaatuse sisendid ja väljundid</w:t>
            </w:r>
          </w:p>
        </w:tc>
        <w:tc>
          <w:tcPr>
            <w:tcW w:w="1990" w:type="dxa"/>
            <w:shd w:val="clear" w:color="auto" w:fill="auto"/>
          </w:tcPr>
          <w:p w14:paraId="51A4BB2D"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37AD8983" w14:textId="77777777" w:rsidR="00B33676" w:rsidRPr="00AC7B5A" w:rsidRDefault="00B33676" w:rsidP="00E22A8A">
            <w:pPr>
              <w:ind w:right="-144"/>
              <w:rPr>
                <w:rFonts w:ascii="Calibri" w:eastAsia="Calibri" w:hAnsi="Calibri" w:cs="Calibri"/>
                <w:sz w:val="22"/>
                <w:szCs w:val="22"/>
              </w:rPr>
            </w:pPr>
          </w:p>
        </w:tc>
      </w:tr>
      <w:tr w:rsidR="00787D6C" w:rsidRPr="00787D6C" w14:paraId="79A880B8" w14:textId="77777777" w:rsidTr="00AC7B5A">
        <w:trPr>
          <w:gridAfter w:val="1"/>
          <w:wAfter w:w="20" w:type="dxa"/>
        </w:trPr>
        <w:tc>
          <w:tcPr>
            <w:tcW w:w="1076" w:type="dxa"/>
            <w:shd w:val="clear" w:color="auto" w:fill="auto"/>
          </w:tcPr>
          <w:p w14:paraId="5138F42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10.2.6</w:t>
            </w:r>
          </w:p>
        </w:tc>
        <w:tc>
          <w:tcPr>
            <w:tcW w:w="4071" w:type="dxa"/>
            <w:shd w:val="clear" w:color="auto" w:fill="auto"/>
          </w:tcPr>
          <w:p w14:paraId="10FC15D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Siseauditid</w:t>
            </w:r>
          </w:p>
        </w:tc>
        <w:tc>
          <w:tcPr>
            <w:tcW w:w="1990" w:type="dxa"/>
            <w:shd w:val="clear" w:color="auto" w:fill="auto"/>
          </w:tcPr>
          <w:p w14:paraId="31DE1153"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2F4B768B" w14:textId="77777777" w:rsidR="00B33676" w:rsidRPr="00AC7B5A" w:rsidRDefault="00B33676" w:rsidP="00E22A8A">
            <w:pPr>
              <w:ind w:right="-144"/>
              <w:rPr>
                <w:rFonts w:ascii="Calibri" w:eastAsia="Calibri" w:hAnsi="Calibri" w:cs="Calibri"/>
                <w:sz w:val="22"/>
                <w:szCs w:val="22"/>
              </w:rPr>
            </w:pPr>
          </w:p>
        </w:tc>
      </w:tr>
      <w:tr w:rsidR="00787D6C" w:rsidRPr="00787D6C" w14:paraId="43008E08" w14:textId="77777777" w:rsidTr="00AC7B5A">
        <w:trPr>
          <w:gridAfter w:val="1"/>
          <w:wAfter w:w="20" w:type="dxa"/>
        </w:trPr>
        <w:tc>
          <w:tcPr>
            <w:tcW w:w="1076" w:type="dxa"/>
            <w:shd w:val="clear" w:color="auto" w:fill="auto"/>
          </w:tcPr>
          <w:p w14:paraId="56CA04F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10.2.6.1-10.2.6.4</w:t>
            </w:r>
          </w:p>
        </w:tc>
        <w:tc>
          <w:tcPr>
            <w:tcW w:w="4071" w:type="dxa"/>
            <w:shd w:val="clear" w:color="auto" w:fill="auto"/>
          </w:tcPr>
          <w:p w14:paraId="1F2D1D6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Siseauditi protseduur ja siseauditite läbiviimine (sh auditiprogramm, siseauditite läbiviimise sageduse kord)</w:t>
            </w:r>
          </w:p>
        </w:tc>
        <w:tc>
          <w:tcPr>
            <w:tcW w:w="1990" w:type="dxa"/>
            <w:shd w:val="clear" w:color="auto" w:fill="auto"/>
          </w:tcPr>
          <w:p w14:paraId="20CE79B9"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2C207E9B" w14:textId="77777777" w:rsidR="00B33676" w:rsidRPr="00AC7B5A" w:rsidRDefault="00B33676" w:rsidP="00E22A8A">
            <w:pPr>
              <w:ind w:right="-144"/>
              <w:rPr>
                <w:rFonts w:ascii="Calibri" w:eastAsia="Calibri" w:hAnsi="Calibri" w:cs="Calibri"/>
                <w:sz w:val="22"/>
                <w:szCs w:val="22"/>
              </w:rPr>
            </w:pPr>
          </w:p>
        </w:tc>
      </w:tr>
      <w:tr w:rsidR="00787D6C" w:rsidRPr="00787D6C" w14:paraId="2AC7E497" w14:textId="77777777" w:rsidTr="00AC7B5A">
        <w:trPr>
          <w:gridAfter w:val="1"/>
          <w:wAfter w:w="20" w:type="dxa"/>
        </w:trPr>
        <w:tc>
          <w:tcPr>
            <w:tcW w:w="1076" w:type="dxa"/>
            <w:shd w:val="clear" w:color="auto" w:fill="auto"/>
          </w:tcPr>
          <w:p w14:paraId="761C1C1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10.2.7</w:t>
            </w:r>
          </w:p>
        </w:tc>
        <w:tc>
          <w:tcPr>
            <w:tcW w:w="4071" w:type="dxa"/>
            <w:shd w:val="clear" w:color="auto" w:fill="auto"/>
          </w:tcPr>
          <w:p w14:paraId="2F6DCA5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Korrigeerivad tegevused</w:t>
            </w:r>
          </w:p>
        </w:tc>
        <w:tc>
          <w:tcPr>
            <w:tcW w:w="1990" w:type="dxa"/>
            <w:shd w:val="clear" w:color="auto" w:fill="auto"/>
          </w:tcPr>
          <w:p w14:paraId="21F913F3"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B7F13A9" w14:textId="77777777" w:rsidR="00B33676" w:rsidRPr="00AC7B5A" w:rsidRDefault="00B33676" w:rsidP="00E22A8A">
            <w:pPr>
              <w:ind w:right="-144"/>
              <w:rPr>
                <w:rFonts w:ascii="Calibri" w:eastAsia="Calibri" w:hAnsi="Calibri" w:cs="Calibri"/>
                <w:sz w:val="22"/>
                <w:szCs w:val="22"/>
              </w:rPr>
            </w:pPr>
          </w:p>
        </w:tc>
      </w:tr>
      <w:tr w:rsidR="00787D6C" w:rsidRPr="00787D6C" w14:paraId="27230633" w14:textId="77777777" w:rsidTr="00AC7B5A">
        <w:trPr>
          <w:gridAfter w:val="1"/>
          <w:wAfter w:w="20" w:type="dxa"/>
        </w:trPr>
        <w:tc>
          <w:tcPr>
            <w:tcW w:w="1076" w:type="dxa"/>
            <w:shd w:val="clear" w:color="auto" w:fill="auto"/>
          </w:tcPr>
          <w:p w14:paraId="0CCD15B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w:t>
            </w:r>
          </w:p>
        </w:tc>
        <w:tc>
          <w:tcPr>
            <w:tcW w:w="4071" w:type="dxa"/>
            <w:shd w:val="clear" w:color="auto" w:fill="auto"/>
          </w:tcPr>
          <w:p w14:paraId="32C75398"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Valik B: Nõuded juhtimissüsteemile ISO 9001 alusel</w:t>
            </w:r>
          </w:p>
        </w:tc>
        <w:tc>
          <w:tcPr>
            <w:tcW w:w="1990" w:type="dxa"/>
            <w:shd w:val="clear" w:color="auto" w:fill="auto"/>
          </w:tcPr>
          <w:p w14:paraId="23DEAB96"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30696A44" w14:textId="77777777" w:rsidR="00B33676" w:rsidRPr="00AC7B5A" w:rsidRDefault="00B33676" w:rsidP="00E22A8A">
            <w:pPr>
              <w:ind w:right="-144"/>
              <w:rPr>
                <w:rFonts w:ascii="Calibri" w:eastAsia="Calibri" w:hAnsi="Calibri" w:cs="Calibri"/>
                <w:sz w:val="22"/>
                <w:szCs w:val="22"/>
              </w:rPr>
            </w:pPr>
          </w:p>
        </w:tc>
      </w:tr>
      <w:tr w:rsidR="00787D6C" w:rsidRPr="00787D6C" w14:paraId="07D1098F" w14:textId="77777777" w:rsidTr="00AC7B5A">
        <w:trPr>
          <w:gridAfter w:val="1"/>
          <w:wAfter w:w="20" w:type="dxa"/>
        </w:trPr>
        <w:tc>
          <w:tcPr>
            <w:tcW w:w="1076" w:type="dxa"/>
            <w:shd w:val="clear" w:color="auto" w:fill="auto"/>
          </w:tcPr>
          <w:p w14:paraId="48E8CED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10.3.1</w:t>
            </w:r>
          </w:p>
        </w:tc>
        <w:tc>
          <w:tcPr>
            <w:tcW w:w="4071" w:type="dxa"/>
            <w:shd w:val="clear" w:color="auto" w:fill="auto"/>
          </w:tcPr>
          <w:p w14:paraId="2653FBB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Üldist</w:t>
            </w:r>
          </w:p>
        </w:tc>
        <w:tc>
          <w:tcPr>
            <w:tcW w:w="1990" w:type="dxa"/>
            <w:shd w:val="clear" w:color="auto" w:fill="auto"/>
          </w:tcPr>
          <w:p w14:paraId="7EECDE71"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01E8704" w14:textId="77777777" w:rsidR="00B33676" w:rsidRPr="00AC7B5A" w:rsidRDefault="00B33676" w:rsidP="00E22A8A">
            <w:pPr>
              <w:ind w:right="-144"/>
              <w:rPr>
                <w:rFonts w:ascii="Calibri" w:eastAsia="Calibri" w:hAnsi="Calibri" w:cs="Calibri"/>
                <w:sz w:val="22"/>
                <w:szCs w:val="22"/>
              </w:rPr>
            </w:pPr>
          </w:p>
        </w:tc>
      </w:tr>
      <w:tr w:rsidR="00787D6C" w:rsidRPr="00787D6C" w14:paraId="74168421" w14:textId="77777777" w:rsidTr="00AC7B5A">
        <w:trPr>
          <w:gridAfter w:val="1"/>
          <w:wAfter w:w="20" w:type="dxa"/>
        </w:trPr>
        <w:tc>
          <w:tcPr>
            <w:tcW w:w="1076" w:type="dxa"/>
            <w:shd w:val="clear" w:color="auto" w:fill="auto"/>
          </w:tcPr>
          <w:p w14:paraId="2A48028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10.3.2</w:t>
            </w:r>
          </w:p>
        </w:tc>
        <w:tc>
          <w:tcPr>
            <w:tcW w:w="4071" w:type="dxa"/>
            <w:shd w:val="clear" w:color="auto" w:fill="auto"/>
          </w:tcPr>
          <w:p w14:paraId="2796D13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Ulatus</w:t>
            </w:r>
          </w:p>
        </w:tc>
        <w:tc>
          <w:tcPr>
            <w:tcW w:w="1990" w:type="dxa"/>
            <w:shd w:val="clear" w:color="auto" w:fill="auto"/>
          </w:tcPr>
          <w:p w14:paraId="5FE5C7DB"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0D310D54" w14:textId="77777777" w:rsidR="00B33676" w:rsidRPr="00AC7B5A" w:rsidRDefault="00B33676" w:rsidP="00E22A8A">
            <w:pPr>
              <w:ind w:right="-144"/>
              <w:rPr>
                <w:rFonts w:ascii="Calibri" w:eastAsia="Calibri" w:hAnsi="Calibri" w:cs="Calibri"/>
                <w:sz w:val="22"/>
                <w:szCs w:val="22"/>
              </w:rPr>
            </w:pPr>
          </w:p>
        </w:tc>
      </w:tr>
      <w:tr w:rsidR="00787D6C" w:rsidRPr="00787D6C" w14:paraId="707C62D8" w14:textId="77777777" w:rsidTr="00AC7B5A">
        <w:trPr>
          <w:gridAfter w:val="1"/>
          <w:wAfter w:w="20" w:type="dxa"/>
        </w:trPr>
        <w:tc>
          <w:tcPr>
            <w:tcW w:w="1076" w:type="dxa"/>
            <w:shd w:val="clear" w:color="auto" w:fill="auto"/>
          </w:tcPr>
          <w:p w14:paraId="7B73E38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10.3.3</w:t>
            </w:r>
          </w:p>
        </w:tc>
        <w:tc>
          <w:tcPr>
            <w:tcW w:w="4071" w:type="dxa"/>
            <w:shd w:val="clear" w:color="auto" w:fill="auto"/>
          </w:tcPr>
          <w:p w14:paraId="27EB99A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Kliendikesksus</w:t>
            </w:r>
          </w:p>
        </w:tc>
        <w:tc>
          <w:tcPr>
            <w:tcW w:w="1990" w:type="dxa"/>
            <w:shd w:val="clear" w:color="auto" w:fill="auto"/>
          </w:tcPr>
          <w:p w14:paraId="1471F109"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7238B28B" w14:textId="77777777" w:rsidR="00B33676" w:rsidRPr="00AC7B5A" w:rsidRDefault="00B33676" w:rsidP="00E22A8A">
            <w:pPr>
              <w:ind w:right="-144"/>
              <w:rPr>
                <w:rFonts w:ascii="Calibri" w:eastAsia="Calibri" w:hAnsi="Calibri" w:cs="Calibri"/>
                <w:sz w:val="22"/>
                <w:szCs w:val="22"/>
              </w:rPr>
            </w:pPr>
          </w:p>
        </w:tc>
      </w:tr>
      <w:tr w:rsidR="00787D6C" w:rsidRPr="00787D6C" w14:paraId="2A4F6526" w14:textId="77777777" w:rsidTr="00AC7B5A">
        <w:trPr>
          <w:gridAfter w:val="1"/>
          <w:wAfter w:w="20" w:type="dxa"/>
        </w:trPr>
        <w:tc>
          <w:tcPr>
            <w:tcW w:w="1076" w:type="dxa"/>
            <w:shd w:val="clear" w:color="auto" w:fill="auto"/>
          </w:tcPr>
          <w:p w14:paraId="535330B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10.3.4</w:t>
            </w:r>
          </w:p>
        </w:tc>
        <w:tc>
          <w:tcPr>
            <w:tcW w:w="4071" w:type="dxa"/>
            <w:shd w:val="clear" w:color="auto" w:fill="auto"/>
          </w:tcPr>
          <w:p w14:paraId="3981075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Juhtkonnapoolne ülevaatus</w:t>
            </w:r>
          </w:p>
        </w:tc>
        <w:tc>
          <w:tcPr>
            <w:tcW w:w="1990" w:type="dxa"/>
            <w:shd w:val="clear" w:color="auto" w:fill="auto"/>
          </w:tcPr>
          <w:p w14:paraId="26028DA9"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4B016110" w14:textId="77777777" w:rsidR="00B33676" w:rsidRPr="00AC7B5A" w:rsidRDefault="00B33676" w:rsidP="00E22A8A">
            <w:pPr>
              <w:ind w:right="-144"/>
              <w:rPr>
                <w:rFonts w:ascii="Calibri" w:eastAsia="Calibri" w:hAnsi="Calibri" w:cs="Calibri"/>
                <w:sz w:val="22"/>
                <w:szCs w:val="22"/>
              </w:rPr>
            </w:pPr>
          </w:p>
        </w:tc>
      </w:tr>
    </w:tbl>
    <w:p w14:paraId="40ED89A7" w14:textId="77777777" w:rsidR="003231E1" w:rsidRPr="00AC7B5A" w:rsidRDefault="003231E1" w:rsidP="00E22A8A">
      <w:pPr>
        <w:ind w:right="-144"/>
        <w:rPr>
          <w:rFonts w:ascii="Calibri" w:hAnsi="Calibri" w:cs="Calibri"/>
          <w:sz w:val="22"/>
          <w:szCs w:val="22"/>
        </w:rPr>
      </w:pPr>
    </w:p>
    <w:sectPr w:rsidR="003231E1" w:rsidRPr="00AC7B5A" w:rsidSect="007834E9">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F957" w14:textId="77777777" w:rsidR="009B6507" w:rsidRDefault="009B6507" w:rsidP="0063478C">
      <w:r>
        <w:separator/>
      </w:r>
    </w:p>
  </w:endnote>
  <w:endnote w:type="continuationSeparator" w:id="0">
    <w:p w14:paraId="757AE890" w14:textId="77777777" w:rsidR="009B6507" w:rsidRDefault="009B6507"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15D1" w14:textId="77777777" w:rsidR="009B6507" w:rsidRDefault="009B6507" w:rsidP="0063478C">
      <w:r>
        <w:separator/>
      </w:r>
    </w:p>
  </w:footnote>
  <w:footnote w:type="continuationSeparator" w:id="0">
    <w:p w14:paraId="4B2A4CD1" w14:textId="77777777" w:rsidR="009B6507" w:rsidRDefault="009B6507"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B2CD" w14:textId="6D96D9A5" w:rsidR="000E14F8" w:rsidRPr="00F43868" w:rsidRDefault="004F3890" w:rsidP="000E14F8">
    <w:pPr>
      <w:pStyle w:val="Header"/>
      <w:jc w:val="right"/>
      <w:rPr>
        <w:bCs/>
        <w:iCs/>
        <w:sz w:val="16"/>
        <w:szCs w:val="16"/>
      </w:rPr>
    </w:pPr>
    <w:r>
      <w:rPr>
        <w:noProof/>
      </w:rPr>
      <w:drawing>
        <wp:anchor distT="0" distB="0" distL="114300" distR="114300" simplePos="0" relativeHeight="251660288" behindDoc="1" locked="0" layoutInCell="1" allowOverlap="1" wp14:anchorId="43371EE4" wp14:editId="5F98D65E">
          <wp:simplePos x="0" y="0"/>
          <wp:positionH relativeFrom="column">
            <wp:posOffset>-68580</wp:posOffset>
          </wp:positionH>
          <wp:positionV relativeFrom="paragraph">
            <wp:posOffset>-402590</wp:posOffset>
          </wp:positionV>
          <wp:extent cx="1590675" cy="802503"/>
          <wp:effectExtent l="0" t="0" r="0" b="0"/>
          <wp:wrapTight wrapText="bothSides">
            <wp:wrapPolygon edited="0">
              <wp:start x="0" y="0"/>
              <wp:lineTo x="0" y="21036"/>
              <wp:lineTo x="21212" y="21036"/>
              <wp:lineTo x="21212" y="0"/>
              <wp:lineTo x="0" y="0"/>
            </wp:wrapPolygon>
          </wp:wrapTight>
          <wp:docPr id="1984828702"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2503"/>
                  </a:xfrm>
                  <a:prstGeom prst="rect">
                    <a:avLst/>
                  </a:prstGeom>
                  <a:noFill/>
                  <a:ln>
                    <a:noFill/>
                  </a:ln>
                </pic:spPr>
              </pic:pic>
            </a:graphicData>
          </a:graphic>
        </wp:anchor>
      </w:drawing>
    </w:r>
    <w:r w:rsidR="000E14F8" w:rsidRPr="00F43868">
      <w:rPr>
        <w:bCs/>
        <w:iCs/>
        <w:sz w:val="16"/>
        <w:szCs w:val="16"/>
      </w:rPr>
      <w:t>Vo</w:t>
    </w:r>
    <w:r w:rsidR="00F36588" w:rsidRPr="00F43868">
      <w:rPr>
        <w:bCs/>
        <w:iCs/>
        <w:sz w:val="16"/>
        <w:szCs w:val="16"/>
      </w:rPr>
      <w:t>-A</w:t>
    </w:r>
    <w:r w:rsidR="00C507E5">
      <w:rPr>
        <w:bCs/>
        <w:iCs/>
        <w:sz w:val="16"/>
        <w:szCs w:val="16"/>
      </w:rPr>
      <w:t>T</w:t>
    </w:r>
    <w:r w:rsidR="00F36588" w:rsidRPr="00F43868">
      <w:rPr>
        <w:bCs/>
        <w:iCs/>
        <w:sz w:val="16"/>
        <w:szCs w:val="16"/>
      </w:rPr>
      <w:t>-M</w:t>
    </w:r>
    <w:r w:rsidR="006D12AB">
      <w:rPr>
        <w:bCs/>
        <w:iCs/>
        <w:sz w:val="16"/>
        <w:szCs w:val="16"/>
      </w:rPr>
      <w:t>SC</w:t>
    </w:r>
    <w:r w:rsidR="00F36588" w:rsidRPr="00F43868">
      <w:rPr>
        <w:bCs/>
        <w:iCs/>
        <w:sz w:val="16"/>
        <w:szCs w:val="16"/>
      </w:rPr>
      <w:t>-</w:t>
    </w:r>
    <w:r w:rsidR="006D12AB">
      <w:rPr>
        <w:bCs/>
        <w:iCs/>
        <w:sz w:val="16"/>
        <w:szCs w:val="16"/>
      </w:rPr>
      <w:t>03</w:t>
    </w:r>
  </w:p>
  <w:p w14:paraId="1A75B7D9" w14:textId="25928E68" w:rsidR="000E14F8" w:rsidRDefault="00F43868" w:rsidP="000E14F8">
    <w:pPr>
      <w:pStyle w:val="Header"/>
      <w:jc w:val="right"/>
      <w:rPr>
        <w:bCs/>
      </w:rPr>
    </w:pPr>
    <w:r w:rsidRPr="00546B6A">
      <w:rPr>
        <w:bCs/>
        <w:iCs/>
      </w:rPr>
      <w:fldChar w:fldCharType="begin"/>
    </w:r>
    <w:r w:rsidRPr="00546B6A">
      <w:rPr>
        <w:bCs/>
        <w:iCs/>
      </w:rPr>
      <w:instrText>PAGE   \* MERGEFORMAT</w:instrText>
    </w:r>
    <w:r w:rsidRPr="00546B6A">
      <w:rPr>
        <w:bCs/>
        <w:iCs/>
      </w:rPr>
      <w:fldChar w:fldCharType="separate"/>
    </w:r>
    <w:r>
      <w:rPr>
        <w:bCs/>
        <w:iCs/>
      </w:rPr>
      <w:t>1</w:t>
    </w:r>
    <w:r w:rsidRPr="00546B6A">
      <w:rPr>
        <w:bCs/>
        <w:iCs/>
      </w:rPr>
      <w:fldChar w:fldCharType="end"/>
    </w:r>
    <w:r w:rsidRPr="00546B6A">
      <w:rPr>
        <w:bCs/>
        <w:iCs/>
      </w:rPr>
      <w:t>/</w:t>
    </w:r>
    <w:r w:rsidRPr="00546B6A">
      <w:rPr>
        <w:bCs/>
      </w:rPr>
      <w:fldChar w:fldCharType="begin"/>
    </w:r>
    <w:r w:rsidRPr="00546B6A">
      <w:rPr>
        <w:bCs/>
      </w:rPr>
      <w:instrText>NUMPAGES</w:instrText>
    </w:r>
    <w:r w:rsidRPr="00546B6A">
      <w:rPr>
        <w:bCs/>
      </w:rPr>
      <w:fldChar w:fldCharType="separate"/>
    </w:r>
    <w:r>
      <w:rPr>
        <w:bCs/>
      </w:rPr>
      <w:t>1</w:t>
    </w:r>
    <w:r w:rsidRPr="00546B6A">
      <w:rPr>
        <w:bCs/>
      </w:rPr>
      <w:fldChar w:fldCharType="end"/>
    </w:r>
  </w:p>
  <w:p w14:paraId="28BAC941" w14:textId="77777777" w:rsidR="001B017D" w:rsidRDefault="001B017D" w:rsidP="000E14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4E63"/>
    <w:multiLevelType w:val="hybridMultilevel"/>
    <w:tmpl w:val="F6C0C6FA"/>
    <w:lvl w:ilvl="0" w:tplc="04250001">
      <w:start w:val="1"/>
      <w:numFmt w:val="bullet"/>
      <w:lvlText w:val=""/>
      <w:lvlJc w:val="left"/>
      <w:pPr>
        <w:ind w:left="1505" w:hanging="360"/>
      </w:pPr>
      <w:rPr>
        <w:rFonts w:ascii="Symbol" w:hAnsi="Symbol"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392246"/>
    <w:multiLevelType w:val="hybridMultilevel"/>
    <w:tmpl w:val="CEA8B882"/>
    <w:lvl w:ilvl="0" w:tplc="04090017">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 w15:restartNumberingAfterBreak="0">
    <w:nsid w:val="28B60A7C"/>
    <w:multiLevelType w:val="hybridMultilevel"/>
    <w:tmpl w:val="008AF58A"/>
    <w:lvl w:ilvl="0" w:tplc="4516CBD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0A1B"/>
    <w:multiLevelType w:val="hybridMultilevel"/>
    <w:tmpl w:val="40AC8F76"/>
    <w:lvl w:ilvl="0" w:tplc="0B04F7C8">
      <w:start w:val="1"/>
      <w:numFmt w:val="bullet"/>
      <w:lvlText w:val=""/>
      <w:lvlJc w:val="left"/>
      <w:pPr>
        <w:ind w:left="2204" w:hanging="360"/>
      </w:pPr>
      <w:rPr>
        <w:rFonts w:ascii="Symbol" w:hAnsi="Symbol" w:hint="default"/>
      </w:rPr>
    </w:lvl>
    <w:lvl w:ilvl="1" w:tplc="04090003">
      <w:start w:val="1"/>
      <w:numFmt w:val="bullet"/>
      <w:lvlText w:val="o"/>
      <w:lvlJc w:val="left"/>
      <w:pPr>
        <w:ind w:left="1157" w:hanging="360"/>
      </w:pPr>
      <w:rPr>
        <w:rFonts w:ascii="Courier New" w:hAnsi="Courier New" w:cs="Times New Roman" w:hint="default"/>
      </w:rPr>
    </w:lvl>
    <w:lvl w:ilvl="2" w:tplc="04090005">
      <w:start w:val="1"/>
      <w:numFmt w:val="bullet"/>
      <w:lvlText w:val=""/>
      <w:lvlJc w:val="left"/>
      <w:pPr>
        <w:ind w:left="1877" w:hanging="360"/>
      </w:pPr>
      <w:rPr>
        <w:rFonts w:ascii="Wingdings" w:hAnsi="Wingdings" w:hint="default"/>
      </w:rPr>
    </w:lvl>
    <w:lvl w:ilvl="3" w:tplc="04090001">
      <w:start w:val="1"/>
      <w:numFmt w:val="bullet"/>
      <w:lvlText w:val=""/>
      <w:lvlJc w:val="left"/>
      <w:pPr>
        <w:ind w:left="2597" w:hanging="360"/>
      </w:pPr>
      <w:rPr>
        <w:rFonts w:ascii="Symbol" w:hAnsi="Symbol" w:hint="default"/>
      </w:rPr>
    </w:lvl>
    <w:lvl w:ilvl="4" w:tplc="04090003">
      <w:start w:val="1"/>
      <w:numFmt w:val="bullet"/>
      <w:lvlText w:val="o"/>
      <w:lvlJc w:val="left"/>
      <w:pPr>
        <w:ind w:left="3317" w:hanging="360"/>
      </w:pPr>
      <w:rPr>
        <w:rFonts w:ascii="Courier New" w:hAnsi="Courier New" w:cs="Times New Roman" w:hint="default"/>
      </w:rPr>
    </w:lvl>
    <w:lvl w:ilvl="5" w:tplc="04090005">
      <w:start w:val="1"/>
      <w:numFmt w:val="bullet"/>
      <w:lvlText w:val=""/>
      <w:lvlJc w:val="left"/>
      <w:pPr>
        <w:ind w:left="4037" w:hanging="360"/>
      </w:pPr>
      <w:rPr>
        <w:rFonts w:ascii="Wingdings" w:hAnsi="Wingdings" w:hint="default"/>
      </w:rPr>
    </w:lvl>
    <w:lvl w:ilvl="6" w:tplc="04090001">
      <w:start w:val="1"/>
      <w:numFmt w:val="bullet"/>
      <w:lvlText w:val=""/>
      <w:lvlJc w:val="left"/>
      <w:pPr>
        <w:ind w:left="4757" w:hanging="360"/>
      </w:pPr>
      <w:rPr>
        <w:rFonts w:ascii="Symbol" w:hAnsi="Symbol" w:hint="default"/>
      </w:rPr>
    </w:lvl>
    <w:lvl w:ilvl="7" w:tplc="04090003">
      <w:start w:val="1"/>
      <w:numFmt w:val="bullet"/>
      <w:lvlText w:val="o"/>
      <w:lvlJc w:val="left"/>
      <w:pPr>
        <w:ind w:left="5477" w:hanging="360"/>
      </w:pPr>
      <w:rPr>
        <w:rFonts w:ascii="Courier New" w:hAnsi="Courier New" w:cs="Times New Roman" w:hint="default"/>
      </w:rPr>
    </w:lvl>
    <w:lvl w:ilvl="8" w:tplc="04090005">
      <w:start w:val="1"/>
      <w:numFmt w:val="bullet"/>
      <w:lvlText w:val=""/>
      <w:lvlJc w:val="left"/>
      <w:pPr>
        <w:ind w:left="6197" w:hanging="360"/>
      </w:pPr>
      <w:rPr>
        <w:rFonts w:ascii="Wingdings" w:hAnsi="Wingdings" w:hint="default"/>
      </w:rPr>
    </w:lvl>
  </w:abstractNum>
  <w:abstractNum w:abstractNumId="6"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D8046F"/>
    <w:multiLevelType w:val="hybridMultilevel"/>
    <w:tmpl w:val="F39C6514"/>
    <w:lvl w:ilvl="0" w:tplc="3F8648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3212172">
    <w:abstractNumId w:val="5"/>
  </w:num>
  <w:num w:numId="2" w16cid:durableId="1672754752">
    <w:abstractNumId w:val="0"/>
  </w:num>
  <w:num w:numId="3" w16cid:durableId="1952124785">
    <w:abstractNumId w:val="3"/>
  </w:num>
  <w:num w:numId="4" w16cid:durableId="1383868649">
    <w:abstractNumId w:val="9"/>
  </w:num>
  <w:num w:numId="5" w16cid:durableId="984358151">
    <w:abstractNumId w:val="7"/>
  </w:num>
  <w:num w:numId="6" w16cid:durableId="1279144047">
    <w:abstractNumId w:val="8"/>
  </w:num>
  <w:num w:numId="7" w16cid:durableId="21639064">
    <w:abstractNumId w:val="6"/>
  </w:num>
  <w:num w:numId="8" w16cid:durableId="110633249">
    <w:abstractNumId w:val="4"/>
  </w:num>
  <w:num w:numId="9" w16cid:durableId="32273316">
    <w:abstractNumId w:val="1"/>
  </w:num>
  <w:num w:numId="10" w16cid:durableId="18999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6639"/>
    <w:rsid w:val="000173BB"/>
    <w:rsid w:val="0002667E"/>
    <w:rsid w:val="00036CF3"/>
    <w:rsid w:val="00043B10"/>
    <w:rsid w:val="00076EC0"/>
    <w:rsid w:val="000822F7"/>
    <w:rsid w:val="00097976"/>
    <w:rsid w:val="000C1DC4"/>
    <w:rsid w:val="000D3ACC"/>
    <w:rsid w:val="000E14F8"/>
    <w:rsid w:val="000E39E6"/>
    <w:rsid w:val="000F5714"/>
    <w:rsid w:val="00100CF9"/>
    <w:rsid w:val="00135411"/>
    <w:rsid w:val="00141115"/>
    <w:rsid w:val="001669F6"/>
    <w:rsid w:val="001702F4"/>
    <w:rsid w:val="00175B21"/>
    <w:rsid w:val="00177DEA"/>
    <w:rsid w:val="00196448"/>
    <w:rsid w:val="001A03F5"/>
    <w:rsid w:val="001A3EAF"/>
    <w:rsid w:val="001B017D"/>
    <w:rsid w:val="001B3747"/>
    <w:rsid w:val="001B3842"/>
    <w:rsid w:val="001E0FBF"/>
    <w:rsid w:val="001F2A0C"/>
    <w:rsid w:val="001F3217"/>
    <w:rsid w:val="001F579E"/>
    <w:rsid w:val="002067C6"/>
    <w:rsid w:val="00215D64"/>
    <w:rsid w:val="00217747"/>
    <w:rsid w:val="00286FA7"/>
    <w:rsid w:val="00295E94"/>
    <w:rsid w:val="002A7BA6"/>
    <w:rsid w:val="002B6AF9"/>
    <w:rsid w:val="002C7AFB"/>
    <w:rsid w:val="002D4F69"/>
    <w:rsid w:val="002E0504"/>
    <w:rsid w:val="002E2BA1"/>
    <w:rsid w:val="002F29D9"/>
    <w:rsid w:val="00321027"/>
    <w:rsid w:val="003231E1"/>
    <w:rsid w:val="003320CA"/>
    <w:rsid w:val="00353251"/>
    <w:rsid w:val="00360E15"/>
    <w:rsid w:val="003A43F3"/>
    <w:rsid w:val="003C2203"/>
    <w:rsid w:val="003D2471"/>
    <w:rsid w:val="003D2BD3"/>
    <w:rsid w:val="003D3D55"/>
    <w:rsid w:val="003E5A73"/>
    <w:rsid w:val="003E5E13"/>
    <w:rsid w:val="003E711B"/>
    <w:rsid w:val="00406418"/>
    <w:rsid w:val="00420FD1"/>
    <w:rsid w:val="00421189"/>
    <w:rsid w:val="00426F6D"/>
    <w:rsid w:val="00460D57"/>
    <w:rsid w:val="0046134C"/>
    <w:rsid w:val="00492CCB"/>
    <w:rsid w:val="004A5EDD"/>
    <w:rsid w:val="004B7769"/>
    <w:rsid w:val="004D33CA"/>
    <w:rsid w:val="004D7128"/>
    <w:rsid w:val="004E0F7B"/>
    <w:rsid w:val="004F212A"/>
    <w:rsid w:val="004F3890"/>
    <w:rsid w:val="004F7B14"/>
    <w:rsid w:val="0050178E"/>
    <w:rsid w:val="005171A6"/>
    <w:rsid w:val="00533A3F"/>
    <w:rsid w:val="0053710F"/>
    <w:rsid w:val="005962CE"/>
    <w:rsid w:val="005A24E9"/>
    <w:rsid w:val="005C296E"/>
    <w:rsid w:val="005F50E7"/>
    <w:rsid w:val="0063478C"/>
    <w:rsid w:val="00660D49"/>
    <w:rsid w:val="00666CEF"/>
    <w:rsid w:val="00671FAE"/>
    <w:rsid w:val="00692C35"/>
    <w:rsid w:val="00696E56"/>
    <w:rsid w:val="006A1686"/>
    <w:rsid w:val="006B3D20"/>
    <w:rsid w:val="006C10B2"/>
    <w:rsid w:val="006C4187"/>
    <w:rsid w:val="006C4ECC"/>
    <w:rsid w:val="006D12AB"/>
    <w:rsid w:val="00713101"/>
    <w:rsid w:val="007359B0"/>
    <w:rsid w:val="00777E9B"/>
    <w:rsid w:val="007834E9"/>
    <w:rsid w:val="00787D6C"/>
    <w:rsid w:val="00796038"/>
    <w:rsid w:val="007F0C25"/>
    <w:rsid w:val="0083344D"/>
    <w:rsid w:val="008560A1"/>
    <w:rsid w:val="008A0E17"/>
    <w:rsid w:val="008A33CA"/>
    <w:rsid w:val="008A40D8"/>
    <w:rsid w:val="008C178F"/>
    <w:rsid w:val="008E7264"/>
    <w:rsid w:val="008F2891"/>
    <w:rsid w:val="008F53F1"/>
    <w:rsid w:val="00905C2C"/>
    <w:rsid w:val="009227E5"/>
    <w:rsid w:val="00957600"/>
    <w:rsid w:val="00961370"/>
    <w:rsid w:val="00992CF9"/>
    <w:rsid w:val="00997D19"/>
    <w:rsid w:val="009A29E2"/>
    <w:rsid w:val="009A4A33"/>
    <w:rsid w:val="009B6507"/>
    <w:rsid w:val="009D1661"/>
    <w:rsid w:val="00A25FC5"/>
    <w:rsid w:val="00A276AC"/>
    <w:rsid w:val="00A2773F"/>
    <w:rsid w:val="00A61A0A"/>
    <w:rsid w:val="00A83F7E"/>
    <w:rsid w:val="00A906DD"/>
    <w:rsid w:val="00AB2368"/>
    <w:rsid w:val="00AC7B5A"/>
    <w:rsid w:val="00AD0226"/>
    <w:rsid w:val="00AD1F47"/>
    <w:rsid w:val="00B0369F"/>
    <w:rsid w:val="00B2199E"/>
    <w:rsid w:val="00B33676"/>
    <w:rsid w:val="00B41AB4"/>
    <w:rsid w:val="00B47580"/>
    <w:rsid w:val="00B74750"/>
    <w:rsid w:val="00B856A8"/>
    <w:rsid w:val="00C02925"/>
    <w:rsid w:val="00C13CFC"/>
    <w:rsid w:val="00C305F3"/>
    <w:rsid w:val="00C507E5"/>
    <w:rsid w:val="00C666B9"/>
    <w:rsid w:val="00CA1437"/>
    <w:rsid w:val="00CA16C1"/>
    <w:rsid w:val="00CD473D"/>
    <w:rsid w:val="00CF075C"/>
    <w:rsid w:val="00CF1755"/>
    <w:rsid w:val="00CF45AD"/>
    <w:rsid w:val="00D07711"/>
    <w:rsid w:val="00D35B49"/>
    <w:rsid w:val="00D61E5A"/>
    <w:rsid w:val="00D83730"/>
    <w:rsid w:val="00DB783B"/>
    <w:rsid w:val="00E0076D"/>
    <w:rsid w:val="00E07E9E"/>
    <w:rsid w:val="00E22A8A"/>
    <w:rsid w:val="00E33301"/>
    <w:rsid w:val="00EA06CE"/>
    <w:rsid w:val="00EA216E"/>
    <w:rsid w:val="00EA31E4"/>
    <w:rsid w:val="00EB441E"/>
    <w:rsid w:val="00EC7A87"/>
    <w:rsid w:val="00ED74FB"/>
    <w:rsid w:val="00EF32E4"/>
    <w:rsid w:val="00F022D9"/>
    <w:rsid w:val="00F36588"/>
    <w:rsid w:val="00F43868"/>
    <w:rsid w:val="00F870FC"/>
    <w:rsid w:val="00FC116A"/>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504"/>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E007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76D"/>
    <w:rPr>
      <w:sz w:val="16"/>
      <w:szCs w:val="16"/>
    </w:rPr>
  </w:style>
  <w:style w:type="paragraph" w:styleId="CommentText">
    <w:name w:val="annotation text"/>
    <w:basedOn w:val="Normal"/>
    <w:link w:val="CommentTextChar"/>
    <w:uiPriority w:val="99"/>
    <w:unhideWhenUsed/>
    <w:rsid w:val="00E0076D"/>
  </w:style>
  <w:style w:type="character" w:customStyle="1" w:styleId="CommentTextChar">
    <w:name w:val="Comment Text Char"/>
    <w:basedOn w:val="DefaultParagraphFont"/>
    <w:link w:val="CommentText"/>
    <w:uiPriority w:val="99"/>
    <w:rsid w:val="00E00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76D"/>
    <w:rPr>
      <w:b/>
      <w:bCs/>
    </w:rPr>
  </w:style>
  <w:style w:type="character" w:customStyle="1" w:styleId="CommentSubjectChar">
    <w:name w:val="Comment Subject Char"/>
    <w:basedOn w:val="CommentTextChar"/>
    <w:link w:val="CommentSubject"/>
    <w:uiPriority w:val="99"/>
    <w:semiHidden/>
    <w:rsid w:val="00E0076D"/>
    <w:rPr>
      <w:rFonts w:ascii="Times New Roman" w:eastAsia="Times New Roman" w:hAnsi="Times New Roman" w:cs="Times New Roman"/>
      <w:b/>
      <w:bCs/>
      <w:sz w:val="20"/>
      <w:szCs w:val="20"/>
    </w:rPr>
  </w:style>
  <w:style w:type="paragraph" w:styleId="NoSpacing">
    <w:name w:val="No Spacing"/>
    <w:uiPriority w:val="1"/>
    <w:qFormat/>
    <w:rsid w:val="00E0076D"/>
    <w:pPr>
      <w:spacing w:after="0" w:line="240" w:lineRule="auto"/>
    </w:pPr>
    <w:rPr>
      <w:kern w:val="2"/>
      <w:lang w:val="en-US"/>
      <w14:ligatures w14:val="standardContextual"/>
    </w:rPr>
  </w:style>
  <w:style w:type="character" w:styleId="Hyperlink">
    <w:name w:val="Hyperlink"/>
    <w:basedOn w:val="DefaultParagraphFont"/>
    <w:uiPriority w:val="99"/>
    <w:unhideWhenUsed/>
    <w:rsid w:val="006D1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53067624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ee/dokumendid/pdf/EAKVJ2_Juhtimiss&#252;steemide_sertifitseerimistegevuse_hindamise_erijuhis_28.12.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A5A5-F874-4281-A306-DA4D3F26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2116</Words>
  <Characters>12273</Characters>
  <Application>Microsoft Office Word</Application>
  <DocSecurity>0</DocSecurity>
  <Lines>102</Lines>
  <Paragraphs>28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28</cp:revision>
  <cp:lastPrinted>2013-12-02T12:29:00Z</cp:lastPrinted>
  <dcterms:created xsi:type="dcterms:W3CDTF">2024-09-13T09:52:00Z</dcterms:created>
  <dcterms:modified xsi:type="dcterms:W3CDTF">2024-10-02T12:49:00Z</dcterms:modified>
</cp:coreProperties>
</file>