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2BFC" w14:textId="77777777" w:rsidR="004A1EEB" w:rsidRPr="004A1EEB" w:rsidRDefault="004A1EEB" w:rsidP="004A1EEB">
      <w:pPr>
        <w:pStyle w:val="Pealkiri"/>
        <w:rPr>
          <w:b/>
          <w:bCs/>
          <w:lang w:val="et-EE"/>
        </w:rPr>
      </w:pPr>
      <w:bookmarkStart w:id="0" w:name="_Hlk132882919"/>
      <w:r w:rsidRPr="004A1EEB">
        <w:rPr>
          <w:b/>
          <w:bCs/>
          <w:lang w:val="et-EE"/>
        </w:rPr>
        <w:t>Masinad</w:t>
      </w:r>
    </w:p>
    <w:p w14:paraId="76EA5ADB" w14:textId="19FB1A4C" w:rsidR="004A1EEB" w:rsidRDefault="004A1EEB" w:rsidP="00C80177">
      <w:pPr>
        <w:pStyle w:val="Pealkiri1"/>
        <w:rPr>
          <w:b/>
          <w:bCs/>
          <w:color w:val="auto"/>
          <w:lang w:val="et-EE"/>
        </w:rPr>
      </w:pPr>
      <w:bookmarkStart w:id="1" w:name="_Toc103694018"/>
      <w:r w:rsidRPr="004A1EEB">
        <w:rPr>
          <w:b/>
          <w:bCs/>
          <w:color w:val="auto"/>
          <w:lang w:val="et-EE"/>
        </w:rPr>
        <w:t>Lifti vastavushindamine</w:t>
      </w:r>
      <w:bookmarkEnd w:id="1"/>
    </w:p>
    <w:p w14:paraId="462BD0EE" w14:textId="77777777" w:rsidR="004A1EEB" w:rsidRPr="004A1EEB" w:rsidRDefault="004A1EEB" w:rsidP="004A1EEB">
      <w:pPr>
        <w:pStyle w:val="Loendilik"/>
        <w:rPr>
          <w:lang w:val="et-EE"/>
        </w:rPr>
      </w:pPr>
    </w:p>
    <w:p w14:paraId="17AC74B4" w14:textId="77777777" w:rsidR="004A1EEB" w:rsidRPr="00261E62" w:rsidRDefault="004A1EEB" w:rsidP="004A1EEB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Direktiivist/õigusaktist ja juhendist EA-2/17 tulenevalt esitatakse akrediteerimisulatus järgmiselt:</w:t>
      </w:r>
    </w:p>
    <w:p w14:paraId="4E05DBA8" w14:textId="77777777" w:rsidR="004A1EEB" w:rsidRPr="00261E62" w:rsidRDefault="004A1EEB" w:rsidP="004A1EEB">
      <w:pPr>
        <w:jc w:val="both"/>
        <w:rPr>
          <w:sz w:val="24"/>
          <w:szCs w:val="24"/>
          <w:lang w:val="et-EE"/>
        </w:rPr>
      </w:pPr>
    </w:p>
    <w:tbl>
      <w:tblPr>
        <w:tblStyle w:val="Kontuurtabel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3118"/>
        <w:gridCol w:w="1701"/>
        <w:gridCol w:w="1701"/>
      </w:tblGrid>
      <w:tr w:rsidR="00CB371E" w:rsidRPr="00261E62" w14:paraId="5791115C" w14:textId="74457246" w:rsidTr="00CB371E">
        <w:trPr>
          <w:trHeight w:val="685"/>
        </w:trPr>
        <w:tc>
          <w:tcPr>
            <w:tcW w:w="1980" w:type="dxa"/>
          </w:tcPr>
          <w:p w14:paraId="51C893B2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16D70170" w14:textId="77777777" w:rsidR="00CB371E" w:rsidRPr="00261E62" w:rsidRDefault="00CB371E" w:rsidP="00CB371E">
            <w:pPr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Field of ins-pection</w:t>
            </w:r>
          </w:p>
        </w:tc>
        <w:tc>
          <w:tcPr>
            <w:tcW w:w="1701" w:type="dxa"/>
          </w:tcPr>
          <w:p w14:paraId="515EDD22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Direktiiv/</w:t>
            </w:r>
          </w:p>
          <w:p w14:paraId="3F564B13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6C8AFD0E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Directive/Est. legal act</w:t>
            </w:r>
          </w:p>
        </w:tc>
        <w:tc>
          <w:tcPr>
            <w:tcW w:w="3118" w:type="dxa"/>
          </w:tcPr>
          <w:p w14:paraId="2B1AE42B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Vastavushindamismenetlus</w:t>
            </w:r>
          </w:p>
          <w:p w14:paraId="41B0169E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(Moodul, Lisa, Artikkel)</w:t>
            </w:r>
          </w:p>
          <w:p w14:paraId="1B6092CD" w14:textId="77777777" w:rsidR="00CB371E" w:rsidRPr="00261E62" w:rsidRDefault="00CB371E" w:rsidP="00CB3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Conformity assessment procedure </w:t>
            </w:r>
          </w:p>
          <w:p w14:paraId="62EC8F6C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(Module, Annex, Article)</w:t>
            </w:r>
          </w:p>
        </w:tc>
        <w:tc>
          <w:tcPr>
            <w:tcW w:w="1701" w:type="dxa"/>
          </w:tcPr>
          <w:p w14:paraId="284710FB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</w:t>
            </w:r>
          </w:p>
          <w:p w14:paraId="4963327E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standard</w:t>
            </w:r>
          </w:p>
          <w:p w14:paraId="7D94E649" w14:textId="77777777" w:rsidR="00CB371E" w:rsidRPr="00261E62" w:rsidRDefault="00CB371E" w:rsidP="00CB371E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Procedure/</w:t>
            </w:r>
          </w:p>
          <w:p w14:paraId="5453688B" w14:textId="77777777" w:rsidR="00CB371E" w:rsidRPr="00261E62" w:rsidRDefault="00CB371E" w:rsidP="00CB371E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standard</w:t>
            </w:r>
          </w:p>
          <w:p w14:paraId="1EDE773D" w14:textId="77777777" w:rsidR="00CB371E" w:rsidRPr="00261E62" w:rsidRDefault="00CB371E" w:rsidP="00CB371E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14:paraId="335B76A8" w14:textId="4D5750A4" w:rsidR="00CB371E" w:rsidRDefault="00CB371E" w:rsidP="00A617AC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</w:t>
            </w:r>
            <w:r w:rsidR="00A617AC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-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miste arv aastas</w:t>
            </w:r>
          </w:p>
          <w:p w14:paraId="273DE0F7" w14:textId="56E3D1C3" w:rsidR="00CB371E" w:rsidRPr="00261E62" w:rsidRDefault="00CB371E" w:rsidP="00A617AC">
            <w:pPr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CB371E" w:rsidRPr="00261E62" w14:paraId="52AB4434" w14:textId="0BEC2F30" w:rsidTr="00CB371E">
        <w:trPr>
          <w:trHeight w:val="1820"/>
        </w:trPr>
        <w:tc>
          <w:tcPr>
            <w:tcW w:w="1980" w:type="dxa"/>
          </w:tcPr>
          <w:p w14:paraId="7353EB15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Liftid</w:t>
            </w:r>
          </w:p>
        </w:tc>
        <w:tc>
          <w:tcPr>
            <w:tcW w:w="1701" w:type="dxa"/>
          </w:tcPr>
          <w:p w14:paraId="756E7DB6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2014/33/EL</w:t>
            </w:r>
          </w:p>
          <w:p w14:paraId="2AD99D57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7975CD92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375C585E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6CB6F193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Majandus- ja taristuministri 27.02.2015.a. määrus nr. 17</w:t>
            </w:r>
          </w:p>
        </w:tc>
        <w:tc>
          <w:tcPr>
            <w:tcW w:w="3118" w:type="dxa"/>
          </w:tcPr>
          <w:p w14:paraId="415E9607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Lifti lõplik inspekteerimine</w:t>
            </w:r>
          </w:p>
          <w:p w14:paraId="64AE6DAC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Lisa V</w:t>
            </w:r>
          </w:p>
          <w:p w14:paraId="12B2453D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5C170243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79BE9AA7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§ 1 lg 1</w:t>
            </w:r>
          </w:p>
        </w:tc>
        <w:tc>
          <w:tcPr>
            <w:tcW w:w="1701" w:type="dxa"/>
          </w:tcPr>
          <w:p w14:paraId="20400277" w14:textId="77777777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14:paraId="7EDAF48A" w14:textId="7CF311A9" w:rsidR="00CB371E" w:rsidRPr="00261E62" w:rsidRDefault="00CB371E" w:rsidP="00CB371E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0F6468D8" w14:textId="77777777" w:rsidR="004A1EEB" w:rsidRPr="00261E62" w:rsidRDefault="004A1EEB" w:rsidP="004A1EEB">
      <w:pPr>
        <w:jc w:val="both"/>
        <w:rPr>
          <w:sz w:val="24"/>
          <w:szCs w:val="24"/>
          <w:lang w:val="et-EE"/>
        </w:rPr>
      </w:pPr>
    </w:p>
    <w:bookmarkEnd w:id="0"/>
    <w:p w14:paraId="438B6BE0" w14:textId="7BE69C9D" w:rsidR="002766CE" w:rsidRPr="0067303E" w:rsidRDefault="002766CE">
      <w:pPr>
        <w:rPr>
          <w:color w:val="FF0000"/>
        </w:rPr>
      </w:pPr>
    </w:p>
    <w:sectPr w:rsidR="002766CE" w:rsidRPr="0067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86DB" w14:textId="77777777" w:rsidR="007D7CBF" w:rsidRDefault="007D7CBF" w:rsidP="007D7CBF">
      <w:r>
        <w:separator/>
      </w:r>
    </w:p>
  </w:endnote>
  <w:endnote w:type="continuationSeparator" w:id="0">
    <w:p w14:paraId="5F109B21" w14:textId="77777777" w:rsidR="007D7CBF" w:rsidRDefault="007D7CBF" w:rsidP="007D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DD4" w14:textId="77777777" w:rsidR="007D7CBF" w:rsidRDefault="007D7CB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E681" w14:textId="77777777" w:rsidR="007D7CBF" w:rsidRDefault="007D7CB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4E80" w14:textId="77777777" w:rsidR="007D7CBF" w:rsidRDefault="007D7CB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9811" w14:textId="77777777" w:rsidR="007D7CBF" w:rsidRDefault="007D7CBF" w:rsidP="007D7CBF">
      <w:r>
        <w:separator/>
      </w:r>
    </w:p>
  </w:footnote>
  <w:footnote w:type="continuationSeparator" w:id="0">
    <w:p w14:paraId="65A838D0" w14:textId="77777777" w:rsidR="007D7CBF" w:rsidRDefault="007D7CBF" w:rsidP="007D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EF01" w14:textId="77777777" w:rsidR="007D7CBF" w:rsidRDefault="007D7CB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945E" w14:textId="7916B700" w:rsidR="007D7CBF" w:rsidRPr="00546B6A" w:rsidRDefault="008E6A00" w:rsidP="007D7CBF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777821" wp14:editId="0445552B">
          <wp:simplePos x="0" y="0"/>
          <wp:positionH relativeFrom="column">
            <wp:posOffset>0</wp:posOffset>
          </wp:positionH>
          <wp:positionV relativeFrom="paragraph">
            <wp:posOffset>-421005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CBF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227D85">
      <w:rPr>
        <w:rFonts w:ascii="Times New Roman" w:hAnsi="Times New Roman" w:cs="Times New Roman"/>
        <w:bCs/>
        <w:iCs/>
        <w:sz w:val="16"/>
        <w:szCs w:val="16"/>
      </w:rPr>
      <w:t>T</w:t>
    </w:r>
    <w:r w:rsidR="007D7CBF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7D7CBF">
      <w:rPr>
        <w:rFonts w:ascii="Times New Roman" w:hAnsi="Times New Roman" w:cs="Times New Roman"/>
        <w:bCs/>
        <w:iCs/>
        <w:sz w:val="16"/>
        <w:szCs w:val="16"/>
      </w:rPr>
      <w:t>7-0</w:t>
    </w:r>
    <w:r w:rsidR="00207A8A">
      <w:rPr>
        <w:rFonts w:ascii="Times New Roman" w:hAnsi="Times New Roman" w:cs="Times New Roman"/>
        <w:bCs/>
        <w:iCs/>
        <w:sz w:val="16"/>
        <w:szCs w:val="16"/>
      </w:rPr>
      <w:t>2</w:t>
    </w:r>
  </w:p>
  <w:p w14:paraId="58AAC751" w14:textId="77777777" w:rsidR="007D7CBF" w:rsidRPr="00546B6A" w:rsidRDefault="007D7CBF" w:rsidP="007D7CBF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2A49CC5C" w14:textId="77777777" w:rsidR="007D7CBF" w:rsidRDefault="007D7CB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9DFA" w14:textId="77777777" w:rsidR="007D7CBF" w:rsidRDefault="007D7CB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99D"/>
    <w:multiLevelType w:val="hybridMultilevel"/>
    <w:tmpl w:val="2A64C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7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EB"/>
    <w:rsid w:val="00207A8A"/>
    <w:rsid w:val="00227D85"/>
    <w:rsid w:val="002766CE"/>
    <w:rsid w:val="004A1EEB"/>
    <w:rsid w:val="0067303E"/>
    <w:rsid w:val="007D7CBF"/>
    <w:rsid w:val="008E6A00"/>
    <w:rsid w:val="00A617AC"/>
    <w:rsid w:val="00C80177"/>
    <w:rsid w:val="00C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F6E2"/>
  <w15:chartTrackingRefBased/>
  <w15:docId w15:val="{39DB1F2C-DF5A-4273-8D26-C0AC1DF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A1EEB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1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4A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4A1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4A1EE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Pealkiri3Mrk">
    <w:name w:val="Pealkiri 3 Märk"/>
    <w:basedOn w:val="Liguvaikefont"/>
    <w:link w:val="Pealkiri3"/>
    <w:rsid w:val="004A1E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Kontuurtabel">
    <w:name w:val="Table Grid"/>
    <w:basedOn w:val="Normaaltabel"/>
    <w:rsid w:val="004A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4A1E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4A1EE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4A1E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oendilik">
    <w:name w:val="List Paragraph"/>
    <w:basedOn w:val="Normaallaad"/>
    <w:uiPriority w:val="34"/>
    <w:qFormat/>
    <w:rsid w:val="004A1EE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D7CB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D7CBF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7D7CB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D7CBF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487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9</cp:revision>
  <dcterms:created xsi:type="dcterms:W3CDTF">2023-03-24T11:21:00Z</dcterms:created>
  <dcterms:modified xsi:type="dcterms:W3CDTF">2023-08-29T08:16:00Z</dcterms:modified>
</cp:coreProperties>
</file>